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5984" w14:textId="500E17EE" w:rsidR="004E70F3" w:rsidRDefault="004E70F3" w:rsidP="00F92637">
      <w:pPr>
        <w:widowControl/>
        <w:tabs>
          <w:tab w:val="left" w:pos="6746"/>
        </w:tabs>
        <w:ind w:left="156"/>
        <w:jc w:val="both"/>
        <w:rPr>
          <w:rFonts w:ascii="Times New Roman"/>
        </w:rPr>
      </w:pPr>
      <w:r>
        <w:rPr>
          <w:rFonts w:ascii="Times New Roman"/>
          <w:noProof/>
          <w:position w:val="13"/>
        </w:rPr>
        <w:drawing>
          <wp:anchor distT="0" distB="0" distL="114300" distR="114300" simplePos="0" relativeHeight="251663360" behindDoc="0" locked="0" layoutInCell="1" allowOverlap="1" wp14:anchorId="2130C87D" wp14:editId="21499441">
            <wp:simplePos x="0" y="0"/>
            <wp:positionH relativeFrom="column">
              <wp:posOffset>66021</wp:posOffset>
            </wp:positionH>
            <wp:positionV relativeFrom="paragraph">
              <wp:posOffset>4753</wp:posOffset>
            </wp:positionV>
            <wp:extent cx="2683510" cy="105918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3510" cy="10591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position w:val="13"/>
        </w:rPr>
        <w:tab/>
      </w:r>
    </w:p>
    <w:p w14:paraId="022E0A81" w14:textId="47B8DFC0" w:rsidR="004E70F3" w:rsidRDefault="00BE2E38" w:rsidP="00F92637">
      <w:pPr>
        <w:pStyle w:val="Plattetekst"/>
        <w:widowControl/>
        <w:rPr>
          <w:rFonts w:ascii="Times New Roman"/>
          <w:sz w:val="20"/>
        </w:rPr>
      </w:pPr>
      <w:r>
        <w:rPr>
          <w:rFonts w:ascii="Times New Roman"/>
          <w:noProof/>
        </w:rPr>
        <w:drawing>
          <wp:anchor distT="0" distB="0" distL="114300" distR="114300" simplePos="0" relativeHeight="251664384" behindDoc="0" locked="0" layoutInCell="1" allowOverlap="1" wp14:anchorId="5F7E5831" wp14:editId="2068CC11">
            <wp:simplePos x="0" y="0"/>
            <wp:positionH relativeFrom="column">
              <wp:posOffset>4258065</wp:posOffset>
            </wp:positionH>
            <wp:positionV relativeFrom="paragraph">
              <wp:posOffset>12228</wp:posOffset>
            </wp:positionV>
            <wp:extent cx="1652688" cy="590930"/>
            <wp:effectExtent l="0" t="0" r="508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688" cy="590930"/>
                    </a:xfrm>
                    <a:prstGeom prst="rect">
                      <a:avLst/>
                    </a:prstGeom>
                  </pic:spPr>
                </pic:pic>
              </a:graphicData>
            </a:graphic>
          </wp:anchor>
        </w:drawing>
      </w:r>
    </w:p>
    <w:p w14:paraId="3B559968" w14:textId="77777777" w:rsidR="004E70F3" w:rsidRDefault="004E70F3" w:rsidP="00F92637">
      <w:pPr>
        <w:pStyle w:val="Plattetekst"/>
        <w:widowControl/>
        <w:rPr>
          <w:rFonts w:ascii="Times New Roman"/>
          <w:sz w:val="20"/>
        </w:rPr>
      </w:pPr>
    </w:p>
    <w:p w14:paraId="5DEAFA81" w14:textId="77777777" w:rsidR="004E70F3" w:rsidRDefault="004E70F3" w:rsidP="00F92637">
      <w:pPr>
        <w:pStyle w:val="Plattetekst"/>
        <w:widowControl/>
        <w:rPr>
          <w:rFonts w:ascii="Times New Roman"/>
          <w:sz w:val="20"/>
        </w:rPr>
      </w:pPr>
    </w:p>
    <w:p w14:paraId="1A9921E6" w14:textId="77777777" w:rsidR="004E70F3" w:rsidRDefault="004E70F3" w:rsidP="00F92637">
      <w:pPr>
        <w:pStyle w:val="Plattetekst"/>
        <w:widowControl/>
        <w:rPr>
          <w:rFonts w:ascii="Times New Roman"/>
          <w:sz w:val="20"/>
        </w:rPr>
      </w:pPr>
    </w:p>
    <w:p w14:paraId="7FB631C4" w14:textId="77777777" w:rsidR="004E70F3" w:rsidRDefault="004E70F3" w:rsidP="00F92637">
      <w:pPr>
        <w:pStyle w:val="Plattetekst"/>
        <w:widowControl/>
        <w:spacing w:before="1"/>
        <w:rPr>
          <w:rFonts w:ascii="Times New Roman"/>
          <w:sz w:val="26"/>
        </w:rPr>
      </w:pPr>
    </w:p>
    <w:p w14:paraId="27F265EF" w14:textId="77777777" w:rsidR="00BE2E38" w:rsidRDefault="00BE2E38" w:rsidP="001D722D">
      <w:pPr>
        <w:widowControl/>
        <w:spacing w:before="100"/>
        <w:ind w:left="1908" w:right="1111" w:hanging="780"/>
        <w:jc w:val="center"/>
        <w:rPr>
          <w:b/>
          <w:sz w:val="48"/>
        </w:rPr>
      </w:pPr>
    </w:p>
    <w:p w14:paraId="12752AF5" w14:textId="22D5474E" w:rsidR="00BE2E38" w:rsidRDefault="004E70F3" w:rsidP="001D722D">
      <w:pPr>
        <w:widowControl/>
        <w:spacing w:before="100"/>
        <w:ind w:left="1908" w:right="1111" w:hanging="780"/>
        <w:jc w:val="center"/>
        <w:rPr>
          <w:b/>
          <w:sz w:val="48"/>
        </w:rPr>
      </w:pPr>
      <w:r>
        <w:rPr>
          <w:b/>
          <w:sz w:val="48"/>
        </w:rPr>
        <w:t xml:space="preserve">Master </w:t>
      </w:r>
      <w:r w:rsidR="0080596A">
        <w:rPr>
          <w:b/>
          <w:sz w:val="48"/>
        </w:rPr>
        <w:t>Writing Assignmen</w:t>
      </w:r>
      <w:r w:rsidR="00BE2E38">
        <w:rPr>
          <w:b/>
          <w:sz w:val="48"/>
        </w:rPr>
        <w:t>t</w:t>
      </w:r>
    </w:p>
    <w:p w14:paraId="5ECF773A" w14:textId="77777777" w:rsidR="00BE2E38" w:rsidRDefault="004E70F3" w:rsidP="001D722D">
      <w:pPr>
        <w:widowControl/>
        <w:spacing w:before="100"/>
        <w:ind w:left="1908" w:right="1111" w:hanging="780"/>
        <w:jc w:val="center"/>
        <w:rPr>
          <w:b/>
          <w:sz w:val="48"/>
        </w:rPr>
      </w:pPr>
      <w:r>
        <w:rPr>
          <w:b/>
          <w:sz w:val="48"/>
        </w:rPr>
        <w:t>Guide for</w:t>
      </w:r>
      <w:r w:rsidR="00BE2E38">
        <w:rPr>
          <w:b/>
          <w:sz w:val="48"/>
        </w:rPr>
        <w:t xml:space="preserve"> </w:t>
      </w:r>
    </w:p>
    <w:p w14:paraId="0BA03BC5" w14:textId="6B1D5193" w:rsidR="004E70F3" w:rsidRDefault="001D722D" w:rsidP="001D722D">
      <w:pPr>
        <w:widowControl/>
        <w:spacing w:before="100"/>
        <w:ind w:left="1908" w:right="1111" w:hanging="780"/>
        <w:jc w:val="center"/>
        <w:rPr>
          <w:b/>
          <w:sz w:val="48"/>
        </w:rPr>
      </w:pPr>
      <w:r w:rsidRPr="001D722D">
        <w:rPr>
          <w:b/>
          <w:sz w:val="48"/>
          <w:u w:val="single"/>
        </w:rPr>
        <w:t xml:space="preserve">Examiners and </w:t>
      </w:r>
      <w:r w:rsidR="004E70F3">
        <w:rPr>
          <w:b/>
          <w:sz w:val="48"/>
          <w:u w:val="thick"/>
        </w:rPr>
        <w:t>supervisors</w:t>
      </w:r>
    </w:p>
    <w:p w14:paraId="1D21A8F2" w14:textId="77777777" w:rsidR="004E70F3" w:rsidRDefault="004E70F3" w:rsidP="001D722D">
      <w:pPr>
        <w:pStyle w:val="Plattetekst"/>
        <w:widowControl/>
        <w:jc w:val="center"/>
        <w:rPr>
          <w:b/>
          <w:sz w:val="20"/>
        </w:rPr>
      </w:pPr>
    </w:p>
    <w:p w14:paraId="2F5AFE1E" w14:textId="77777777" w:rsidR="004E70F3" w:rsidRDefault="004E70F3" w:rsidP="00F92637">
      <w:pPr>
        <w:pStyle w:val="Plattetekst"/>
        <w:widowControl/>
        <w:rPr>
          <w:b/>
          <w:sz w:val="20"/>
        </w:rPr>
      </w:pPr>
    </w:p>
    <w:p w14:paraId="50D39333" w14:textId="77777777" w:rsidR="004E70F3" w:rsidRDefault="004E70F3" w:rsidP="00F92637">
      <w:pPr>
        <w:pStyle w:val="Plattetekst"/>
        <w:widowControl/>
        <w:rPr>
          <w:b/>
          <w:sz w:val="20"/>
        </w:rPr>
      </w:pPr>
    </w:p>
    <w:p w14:paraId="5FC2DE3F" w14:textId="77777777" w:rsidR="004E70F3" w:rsidRDefault="004E70F3" w:rsidP="00F92637">
      <w:pPr>
        <w:pStyle w:val="Plattetekst"/>
        <w:widowControl/>
        <w:rPr>
          <w:b/>
          <w:sz w:val="20"/>
        </w:rPr>
      </w:pPr>
    </w:p>
    <w:p w14:paraId="51D5051B" w14:textId="77777777" w:rsidR="004E70F3" w:rsidRDefault="004E70F3" w:rsidP="00F92637">
      <w:pPr>
        <w:pStyle w:val="Plattetekst"/>
        <w:widowControl/>
        <w:rPr>
          <w:b/>
          <w:sz w:val="20"/>
        </w:rPr>
      </w:pPr>
    </w:p>
    <w:p w14:paraId="7431BE10" w14:textId="77777777" w:rsidR="004E70F3" w:rsidRDefault="004E70F3" w:rsidP="00F92637">
      <w:pPr>
        <w:pStyle w:val="Plattetekst"/>
        <w:widowControl/>
        <w:rPr>
          <w:b/>
          <w:sz w:val="20"/>
        </w:rPr>
      </w:pPr>
    </w:p>
    <w:p w14:paraId="3355632D" w14:textId="77777777" w:rsidR="004E70F3" w:rsidRDefault="004E70F3" w:rsidP="00F92637">
      <w:pPr>
        <w:pStyle w:val="Plattetekst"/>
        <w:widowControl/>
        <w:rPr>
          <w:b/>
          <w:sz w:val="20"/>
        </w:rPr>
      </w:pPr>
    </w:p>
    <w:p w14:paraId="6DCA7675" w14:textId="77777777" w:rsidR="004E70F3" w:rsidRDefault="004E70F3" w:rsidP="00F92637">
      <w:pPr>
        <w:pStyle w:val="Plattetekst"/>
        <w:widowControl/>
        <w:rPr>
          <w:b/>
          <w:sz w:val="20"/>
        </w:rPr>
      </w:pPr>
    </w:p>
    <w:p w14:paraId="0B2F60CA" w14:textId="77777777" w:rsidR="004E70F3" w:rsidRDefault="004E70F3" w:rsidP="00F92637">
      <w:pPr>
        <w:pStyle w:val="Plattetekst"/>
        <w:widowControl/>
        <w:rPr>
          <w:b/>
          <w:sz w:val="20"/>
        </w:rPr>
      </w:pPr>
    </w:p>
    <w:p w14:paraId="33A0E9A5" w14:textId="77777777" w:rsidR="004E70F3" w:rsidRDefault="004E70F3" w:rsidP="00F92637">
      <w:pPr>
        <w:pStyle w:val="Plattetekst"/>
        <w:widowControl/>
        <w:rPr>
          <w:b/>
          <w:sz w:val="20"/>
        </w:rPr>
      </w:pPr>
    </w:p>
    <w:p w14:paraId="3F3024A0" w14:textId="77777777" w:rsidR="004E70F3" w:rsidRDefault="004E70F3" w:rsidP="00F92637">
      <w:pPr>
        <w:pStyle w:val="Plattetekst"/>
        <w:widowControl/>
        <w:rPr>
          <w:b/>
          <w:sz w:val="20"/>
        </w:rPr>
      </w:pPr>
    </w:p>
    <w:p w14:paraId="34F9E51E" w14:textId="77777777" w:rsidR="004E70F3" w:rsidRDefault="004E70F3" w:rsidP="00F92637">
      <w:pPr>
        <w:pStyle w:val="Plattetekst"/>
        <w:widowControl/>
        <w:rPr>
          <w:b/>
          <w:sz w:val="20"/>
        </w:rPr>
      </w:pPr>
    </w:p>
    <w:p w14:paraId="71D78550" w14:textId="77777777" w:rsidR="004E70F3" w:rsidRDefault="004E70F3" w:rsidP="00F92637">
      <w:pPr>
        <w:pStyle w:val="Plattetekst"/>
        <w:widowControl/>
        <w:spacing w:before="10"/>
        <w:rPr>
          <w:b/>
          <w:sz w:val="27"/>
        </w:rPr>
      </w:pPr>
    </w:p>
    <w:p w14:paraId="742250F6" w14:textId="3F6202FF" w:rsidR="004E70F3" w:rsidRDefault="004E70F3" w:rsidP="00C010CC">
      <w:pPr>
        <w:widowControl/>
        <w:spacing w:before="100"/>
        <w:ind w:right="386"/>
        <w:jc w:val="both"/>
        <w:rPr>
          <w:b/>
          <w:sz w:val="48"/>
        </w:rPr>
      </w:pPr>
      <w:r>
        <w:rPr>
          <w:noProof/>
        </w:rPr>
        <w:drawing>
          <wp:anchor distT="0" distB="0" distL="0" distR="0" simplePos="0" relativeHeight="251660288" behindDoc="0" locked="0" layoutInCell="1" allowOverlap="1" wp14:anchorId="672B2023" wp14:editId="7C7CBAB9">
            <wp:simplePos x="0" y="0"/>
            <wp:positionH relativeFrom="page">
              <wp:posOffset>4448420</wp:posOffset>
            </wp:positionH>
            <wp:positionV relativeFrom="paragraph">
              <wp:posOffset>-1175652</wp:posOffset>
            </wp:positionV>
            <wp:extent cx="1295395" cy="1943095"/>
            <wp:effectExtent l="0" t="0" r="0" b="0"/>
            <wp:wrapNone/>
            <wp:docPr id="5" name="image3.jpeg" descr="Hv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295395" cy="1943095"/>
                    </a:xfrm>
                    <a:prstGeom prst="rect">
                      <a:avLst/>
                    </a:prstGeom>
                  </pic:spPr>
                </pic:pic>
              </a:graphicData>
            </a:graphic>
          </wp:anchor>
        </w:drawing>
      </w:r>
      <w:r>
        <w:rPr>
          <w:noProof/>
        </w:rPr>
        <w:drawing>
          <wp:anchor distT="0" distB="0" distL="0" distR="0" simplePos="0" relativeHeight="251661312" behindDoc="0" locked="0" layoutInCell="1" allowOverlap="1" wp14:anchorId="58144D82" wp14:editId="1DEE4946">
            <wp:simplePos x="0" y="0"/>
            <wp:positionH relativeFrom="page">
              <wp:posOffset>1703704</wp:posOffset>
            </wp:positionH>
            <wp:positionV relativeFrom="paragraph">
              <wp:posOffset>-1176119</wp:posOffset>
            </wp:positionV>
            <wp:extent cx="1296339" cy="1944367"/>
            <wp:effectExtent l="0" t="0" r="0" b="0"/>
            <wp:wrapNone/>
            <wp:docPr id="7" name="image4.jpeg" descr="JPEG00a14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296339" cy="1944367"/>
                    </a:xfrm>
                    <a:prstGeom prst="rect">
                      <a:avLst/>
                    </a:prstGeom>
                  </pic:spPr>
                </pic:pic>
              </a:graphicData>
            </a:graphic>
          </wp:anchor>
        </w:drawing>
      </w:r>
      <w:r>
        <w:rPr>
          <w:noProof/>
        </w:rPr>
        <w:drawing>
          <wp:anchor distT="0" distB="0" distL="0" distR="0" simplePos="0" relativeHeight="251662336" behindDoc="0" locked="0" layoutInCell="1" allowOverlap="1" wp14:anchorId="597DBC20" wp14:editId="47A6EC38">
            <wp:simplePos x="0" y="0"/>
            <wp:positionH relativeFrom="page">
              <wp:posOffset>3074847</wp:posOffset>
            </wp:positionH>
            <wp:positionV relativeFrom="paragraph">
              <wp:posOffset>-1177811</wp:posOffset>
            </wp:positionV>
            <wp:extent cx="1297103" cy="1942550"/>
            <wp:effectExtent l="0" t="0" r="0" b="0"/>
            <wp:wrapNone/>
            <wp:docPr id="9" name="image5.jpeg" descr="P92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297103" cy="1942550"/>
                    </a:xfrm>
                    <a:prstGeom prst="rect">
                      <a:avLst/>
                    </a:prstGeom>
                  </pic:spPr>
                </pic:pic>
              </a:graphicData>
            </a:graphic>
          </wp:anchor>
        </w:drawing>
      </w:r>
    </w:p>
    <w:p w14:paraId="6388D3CB" w14:textId="77777777" w:rsidR="004E70F3" w:rsidRDefault="004E70F3" w:rsidP="00F92637">
      <w:pPr>
        <w:pStyle w:val="Plattetekst"/>
        <w:widowControl/>
        <w:rPr>
          <w:b/>
          <w:sz w:val="58"/>
        </w:rPr>
      </w:pPr>
    </w:p>
    <w:p w14:paraId="1331F847" w14:textId="77777777" w:rsidR="004E70F3" w:rsidRDefault="004E70F3" w:rsidP="00F92637">
      <w:pPr>
        <w:pStyle w:val="Plattetekst"/>
        <w:widowControl/>
        <w:spacing w:before="6"/>
        <w:rPr>
          <w:b/>
          <w:sz w:val="59"/>
        </w:rPr>
      </w:pPr>
    </w:p>
    <w:p w14:paraId="7F0E73FC" w14:textId="77777777" w:rsidR="004E70F3" w:rsidRDefault="004E70F3" w:rsidP="00F92637">
      <w:pPr>
        <w:widowControl/>
        <w:ind w:left="386" w:right="387"/>
        <w:jc w:val="both"/>
        <w:rPr>
          <w:b/>
          <w:sz w:val="48"/>
        </w:rPr>
      </w:pPr>
      <w:r>
        <w:rPr>
          <w:b/>
          <w:sz w:val="48"/>
        </w:rPr>
        <w:t>Graduate School of Life Sciences</w:t>
      </w:r>
    </w:p>
    <w:p w14:paraId="68849397" w14:textId="77777777" w:rsidR="004E70F3" w:rsidRDefault="004E70F3" w:rsidP="00F92637">
      <w:pPr>
        <w:pStyle w:val="Plattetekst"/>
        <w:widowControl/>
        <w:rPr>
          <w:b/>
          <w:sz w:val="58"/>
        </w:rPr>
      </w:pPr>
    </w:p>
    <w:p w14:paraId="411EEA3D" w14:textId="77777777" w:rsidR="004E70F3" w:rsidRDefault="004E70F3" w:rsidP="00F92637">
      <w:pPr>
        <w:pStyle w:val="Plattetekst"/>
        <w:widowControl/>
        <w:rPr>
          <w:b/>
          <w:sz w:val="58"/>
        </w:rPr>
      </w:pPr>
    </w:p>
    <w:p w14:paraId="5A0CEC97" w14:textId="77777777" w:rsidR="004E70F3" w:rsidRDefault="004E70F3" w:rsidP="00F92637">
      <w:pPr>
        <w:pStyle w:val="Plattetekst"/>
        <w:widowControl/>
        <w:spacing w:before="6"/>
        <w:rPr>
          <w:b/>
          <w:sz w:val="56"/>
        </w:rPr>
      </w:pPr>
    </w:p>
    <w:p w14:paraId="5A24E322" w14:textId="01BCAF43" w:rsidR="002E5635" w:rsidRDefault="00C53AF0" w:rsidP="002E5635">
      <w:pPr>
        <w:widowControl/>
        <w:ind w:left="386" w:right="384"/>
        <w:jc w:val="center"/>
        <w:rPr>
          <w:b/>
          <w:sz w:val="28"/>
        </w:rPr>
      </w:pPr>
      <w:r>
        <w:rPr>
          <w:b/>
          <w:sz w:val="28"/>
        </w:rPr>
        <w:t>October</w:t>
      </w:r>
      <w:r w:rsidR="004254FA">
        <w:rPr>
          <w:b/>
          <w:sz w:val="28"/>
        </w:rPr>
        <w:t xml:space="preserve"> 2024</w:t>
      </w:r>
    </w:p>
    <w:p w14:paraId="7787E1B0" w14:textId="77777777" w:rsidR="00A452B0" w:rsidRDefault="00A452B0" w:rsidP="00C010CC">
      <w:pPr>
        <w:widowControl/>
        <w:ind w:left="386" w:right="384"/>
        <w:jc w:val="center"/>
        <w:rPr>
          <w:b/>
          <w:sz w:val="28"/>
        </w:rPr>
        <w:sectPr w:rsidR="00A452B0" w:rsidSect="007D1B51">
          <w:footerReference w:type="first" r:id="rId13"/>
          <w:type w:val="continuous"/>
          <w:pgSz w:w="12240" w:h="15840"/>
          <w:pgMar w:top="1361" w:right="1321" w:bottom="1361" w:left="1321" w:header="720" w:footer="720" w:gutter="0"/>
          <w:cols w:space="720"/>
        </w:sectPr>
      </w:pPr>
    </w:p>
    <w:p w14:paraId="3070878C" w14:textId="77777777" w:rsidR="002E5635" w:rsidRDefault="002E5635">
      <w:pPr>
        <w:widowControl/>
        <w:autoSpaceDE/>
        <w:autoSpaceDN/>
        <w:rPr>
          <w:b/>
          <w:sz w:val="28"/>
        </w:rPr>
      </w:pPr>
    </w:p>
    <w:p w14:paraId="4C5F9C34" w14:textId="77777777" w:rsidR="002E5635" w:rsidRDefault="002E5635">
      <w:pPr>
        <w:widowControl/>
        <w:autoSpaceDE/>
        <w:autoSpaceDN/>
        <w:rPr>
          <w:b/>
          <w:sz w:val="28"/>
        </w:rPr>
      </w:pPr>
    </w:p>
    <w:p w14:paraId="76B33FC5" w14:textId="77777777" w:rsidR="002E5635" w:rsidRDefault="002E5635">
      <w:pPr>
        <w:widowControl/>
        <w:autoSpaceDE/>
        <w:autoSpaceDN/>
        <w:rPr>
          <w:b/>
          <w:sz w:val="28"/>
        </w:rPr>
      </w:pPr>
    </w:p>
    <w:p w14:paraId="520A65C7" w14:textId="77777777" w:rsidR="002E5635" w:rsidRDefault="002E5635">
      <w:pPr>
        <w:widowControl/>
        <w:autoSpaceDE/>
        <w:autoSpaceDN/>
        <w:rPr>
          <w:b/>
          <w:sz w:val="28"/>
        </w:rPr>
      </w:pPr>
    </w:p>
    <w:p w14:paraId="43F0EF33" w14:textId="77777777" w:rsidR="002E5635" w:rsidRDefault="002E5635">
      <w:pPr>
        <w:widowControl/>
        <w:autoSpaceDE/>
        <w:autoSpaceDN/>
        <w:rPr>
          <w:b/>
          <w:sz w:val="28"/>
        </w:rPr>
      </w:pPr>
    </w:p>
    <w:p w14:paraId="0738454E" w14:textId="77777777" w:rsidR="002E5635" w:rsidRDefault="002E5635">
      <w:pPr>
        <w:widowControl/>
        <w:autoSpaceDE/>
        <w:autoSpaceDN/>
        <w:rPr>
          <w:b/>
          <w:sz w:val="28"/>
        </w:rPr>
      </w:pPr>
    </w:p>
    <w:p w14:paraId="4368DAC5" w14:textId="77777777" w:rsidR="002E5635" w:rsidRDefault="002E5635">
      <w:pPr>
        <w:widowControl/>
        <w:autoSpaceDE/>
        <w:autoSpaceDN/>
        <w:rPr>
          <w:b/>
          <w:sz w:val="28"/>
        </w:rPr>
      </w:pPr>
    </w:p>
    <w:p w14:paraId="3DACADCD" w14:textId="77777777" w:rsidR="002E5635" w:rsidRDefault="002E5635">
      <w:pPr>
        <w:widowControl/>
        <w:autoSpaceDE/>
        <w:autoSpaceDN/>
        <w:rPr>
          <w:b/>
          <w:sz w:val="28"/>
        </w:rPr>
      </w:pPr>
    </w:p>
    <w:p w14:paraId="6D24EAE3" w14:textId="77777777" w:rsidR="002E5635" w:rsidRDefault="002E5635">
      <w:pPr>
        <w:widowControl/>
        <w:autoSpaceDE/>
        <w:autoSpaceDN/>
        <w:rPr>
          <w:b/>
          <w:sz w:val="28"/>
        </w:rPr>
      </w:pPr>
    </w:p>
    <w:p w14:paraId="7C68B8B2" w14:textId="77777777" w:rsidR="002E5635" w:rsidRDefault="002E5635">
      <w:pPr>
        <w:widowControl/>
        <w:autoSpaceDE/>
        <w:autoSpaceDN/>
        <w:rPr>
          <w:b/>
          <w:sz w:val="28"/>
        </w:rPr>
      </w:pPr>
    </w:p>
    <w:p w14:paraId="2102380D" w14:textId="77777777" w:rsidR="002E5635" w:rsidRDefault="002E5635">
      <w:pPr>
        <w:widowControl/>
        <w:autoSpaceDE/>
        <w:autoSpaceDN/>
        <w:rPr>
          <w:b/>
          <w:sz w:val="28"/>
        </w:rPr>
      </w:pPr>
    </w:p>
    <w:p w14:paraId="75C1326D" w14:textId="77777777" w:rsidR="002E5635" w:rsidRDefault="002E5635">
      <w:pPr>
        <w:widowControl/>
        <w:autoSpaceDE/>
        <w:autoSpaceDN/>
        <w:rPr>
          <w:b/>
          <w:sz w:val="28"/>
        </w:rPr>
      </w:pPr>
    </w:p>
    <w:p w14:paraId="2FFB1C09" w14:textId="77777777" w:rsidR="002E5635" w:rsidRDefault="002E5635">
      <w:pPr>
        <w:widowControl/>
        <w:autoSpaceDE/>
        <w:autoSpaceDN/>
        <w:rPr>
          <w:b/>
          <w:sz w:val="28"/>
        </w:rPr>
      </w:pPr>
    </w:p>
    <w:p w14:paraId="7EF3E317" w14:textId="77777777" w:rsidR="002E5635" w:rsidRDefault="002E5635">
      <w:pPr>
        <w:widowControl/>
        <w:autoSpaceDE/>
        <w:autoSpaceDN/>
        <w:rPr>
          <w:b/>
          <w:sz w:val="28"/>
        </w:rPr>
      </w:pPr>
    </w:p>
    <w:p w14:paraId="79610D2D" w14:textId="77777777" w:rsidR="002E5635" w:rsidRDefault="002E5635">
      <w:pPr>
        <w:widowControl/>
        <w:autoSpaceDE/>
        <w:autoSpaceDN/>
        <w:rPr>
          <w:b/>
          <w:sz w:val="28"/>
        </w:rPr>
      </w:pPr>
    </w:p>
    <w:p w14:paraId="027CD9F2" w14:textId="77777777" w:rsidR="002E5635" w:rsidRDefault="002E5635">
      <w:pPr>
        <w:widowControl/>
        <w:autoSpaceDE/>
        <w:autoSpaceDN/>
        <w:rPr>
          <w:b/>
          <w:sz w:val="28"/>
        </w:rPr>
      </w:pPr>
    </w:p>
    <w:p w14:paraId="46079E4E" w14:textId="77777777" w:rsidR="002E5635" w:rsidRDefault="002E5635">
      <w:pPr>
        <w:widowControl/>
        <w:autoSpaceDE/>
        <w:autoSpaceDN/>
        <w:rPr>
          <w:b/>
          <w:sz w:val="28"/>
        </w:rPr>
      </w:pPr>
    </w:p>
    <w:p w14:paraId="17B54602" w14:textId="77777777" w:rsidR="002E5635" w:rsidRDefault="002E5635">
      <w:pPr>
        <w:widowControl/>
        <w:autoSpaceDE/>
        <w:autoSpaceDN/>
        <w:rPr>
          <w:b/>
          <w:sz w:val="28"/>
        </w:rPr>
      </w:pPr>
    </w:p>
    <w:p w14:paraId="08E0D1CA" w14:textId="77777777" w:rsidR="002E5635" w:rsidRDefault="002E5635">
      <w:pPr>
        <w:widowControl/>
        <w:autoSpaceDE/>
        <w:autoSpaceDN/>
        <w:rPr>
          <w:b/>
          <w:sz w:val="28"/>
        </w:rPr>
      </w:pPr>
    </w:p>
    <w:p w14:paraId="3E64E3D5" w14:textId="77777777" w:rsidR="002E5635" w:rsidRDefault="002E5635">
      <w:pPr>
        <w:widowControl/>
        <w:autoSpaceDE/>
        <w:autoSpaceDN/>
        <w:rPr>
          <w:b/>
          <w:sz w:val="28"/>
        </w:rPr>
      </w:pPr>
    </w:p>
    <w:p w14:paraId="75DCBC95" w14:textId="77777777" w:rsidR="002E5635" w:rsidRDefault="002E5635">
      <w:pPr>
        <w:widowControl/>
        <w:autoSpaceDE/>
        <w:autoSpaceDN/>
        <w:rPr>
          <w:b/>
          <w:sz w:val="28"/>
        </w:rPr>
      </w:pPr>
    </w:p>
    <w:p w14:paraId="77805148" w14:textId="77777777" w:rsidR="002E5635" w:rsidRDefault="002E5635">
      <w:pPr>
        <w:widowControl/>
        <w:autoSpaceDE/>
        <w:autoSpaceDN/>
        <w:rPr>
          <w:b/>
          <w:sz w:val="28"/>
        </w:rPr>
      </w:pPr>
    </w:p>
    <w:p w14:paraId="790B38F5" w14:textId="77777777" w:rsidR="002E5635" w:rsidRDefault="002E5635">
      <w:pPr>
        <w:widowControl/>
        <w:autoSpaceDE/>
        <w:autoSpaceDN/>
        <w:rPr>
          <w:b/>
          <w:sz w:val="28"/>
        </w:rPr>
      </w:pPr>
    </w:p>
    <w:p w14:paraId="75337011" w14:textId="77777777" w:rsidR="002E5635" w:rsidRDefault="002E5635">
      <w:pPr>
        <w:widowControl/>
        <w:autoSpaceDE/>
        <w:autoSpaceDN/>
        <w:rPr>
          <w:b/>
          <w:sz w:val="28"/>
        </w:rPr>
      </w:pPr>
    </w:p>
    <w:p w14:paraId="4D48CACF" w14:textId="77777777" w:rsidR="002E5635" w:rsidRDefault="002E5635">
      <w:pPr>
        <w:widowControl/>
        <w:autoSpaceDE/>
        <w:autoSpaceDN/>
        <w:rPr>
          <w:b/>
          <w:sz w:val="28"/>
        </w:rPr>
      </w:pPr>
    </w:p>
    <w:p w14:paraId="210FEF66" w14:textId="77777777" w:rsidR="002E5635" w:rsidRDefault="002E5635">
      <w:pPr>
        <w:widowControl/>
        <w:autoSpaceDE/>
        <w:autoSpaceDN/>
        <w:rPr>
          <w:b/>
          <w:sz w:val="28"/>
        </w:rPr>
      </w:pPr>
    </w:p>
    <w:p w14:paraId="277B1121" w14:textId="77777777" w:rsidR="002E5635" w:rsidRDefault="002E5635">
      <w:pPr>
        <w:widowControl/>
        <w:autoSpaceDE/>
        <w:autoSpaceDN/>
        <w:rPr>
          <w:b/>
          <w:sz w:val="28"/>
        </w:rPr>
      </w:pPr>
    </w:p>
    <w:p w14:paraId="1C914A1B" w14:textId="77777777" w:rsidR="002E5635" w:rsidRDefault="002E5635">
      <w:pPr>
        <w:widowControl/>
        <w:autoSpaceDE/>
        <w:autoSpaceDN/>
        <w:rPr>
          <w:b/>
          <w:sz w:val="28"/>
        </w:rPr>
      </w:pPr>
    </w:p>
    <w:p w14:paraId="589D4CC1" w14:textId="77777777" w:rsidR="002E5635" w:rsidRDefault="002E5635">
      <w:pPr>
        <w:widowControl/>
        <w:autoSpaceDE/>
        <w:autoSpaceDN/>
        <w:rPr>
          <w:b/>
          <w:sz w:val="28"/>
        </w:rPr>
      </w:pPr>
    </w:p>
    <w:p w14:paraId="15C2991C" w14:textId="77777777" w:rsidR="002E5635" w:rsidRDefault="002E5635">
      <w:pPr>
        <w:widowControl/>
        <w:autoSpaceDE/>
        <w:autoSpaceDN/>
        <w:rPr>
          <w:b/>
          <w:sz w:val="28"/>
        </w:rPr>
      </w:pPr>
    </w:p>
    <w:p w14:paraId="590ECF19" w14:textId="77777777" w:rsidR="002E5635" w:rsidRDefault="002E5635">
      <w:pPr>
        <w:widowControl/>
        <w:autoSpaceDE/>
        <w:autoSpaceDN/>
        <w:rPr>
          <w:b/>
          <w:sz w:val="28"/>
        </w:rPr>
      </w:pPr>
    </w:p>
    <w:p w14:paraId="34885F68" w14:textId="77777777" w:rsidR="002E5635" w:rsidRDefault="002E5635">
      <w:pPr>
        <w:widowControl/>
        <w:autoSpaceDE/>
        <w:autoSpaceDN/>
        <w:rPr>
          <w:b/>
          <w:sz w:val="28"/>
        </w:rPr>
      </w:pPr>
    </w:p>
    <w:p w14:paraId="7870EEBA" w14:textId="77777777" w:rsidR="002E5635" w:rsidRDefault="002E5635">
      <w:pPr>
        <w:widowControl/>
        <w:autoSpaceDE/>
        <w:autoSpaceDN/>
        <w:rPr>
          <w:b/>
          <w:sz w:val="28"/>
        </w:rPr>
      </w:pPr>
    </w:p>
    <w:p w14:paraId="0C675FB7" w14:textId="77777777" w:rsidR="002E5635" w:rsidRDefault="002E5635">
      <w:pPr>
        <w:widowControl/>
        <w:autoSpaceDE/>
        <w:autoSpaceDN/>
        <w:rPr>
          <w:b/>
          <w:sz w:val="28"/>
        </w:rPr>
      </w:pPr>
    </w:p>
    <w:p w14:paraId="5CD680BC" w14:textId="77777777" w:rsidR="002E5635" w:rsidRDefault="002E5635">
      <w:pPr>
        <w:widowControl/>
        <w:autoSpaceDE/>
        <w:autoSpaceDN/>
        <w:rPr>
          <w:b/>
          <w:sz w:val="28"/>
        </w:rPr>
      </w:pPr>
    </w:p>
    <w:p w14:paraId="52F5654C" w14:textId="77777777" w:rsidR="002E5635" w:rsidRDefault="002E5635">
      <w:pPr>
        <w:widowControl/>
        <w:autoSpaceDE/>
        <w:autoSpaceDN/>
        <w:rPr>
          <w:b/>
          <w:sz w:val="28"/>
        </w:rPr>
      </w:pPr>
    </w:p>
    <w:p w14:paraId="2B3BF425" w14:textId="77777777" w:rsidR="002E5635" w:rsidRDefault="002E5635" w:rsidP="002E5635">
      <w:pPr>
        <w:pStyle w:val="Plattetekst"/>
        <w:spacing w:before="7"/>
        <w:rPr>
          <w:b/>
          <w:sz w:val="21"/>
        </w:rPr>
      </w:pPr>
    </w:p>
    <w:p w14:paraId="3611F99F" w14:textId="77777777" w:rsidR="002E5635" w:rsidRDefault="002E5635" w:rsidP="002E5635">
      <w:pPr>
        <w:spacing w:before="100" w:line="252" w:lineRule="exact"/>
      </w:pPr>
      <w:r>
        <w:rPr>
          <w:b/>
        </w:rPr>
        <w:t>Editorial</w:t>
      </w:r>
      <w:r>
        <w:rPr>
          <w:b/>
          <w:spacing w:val="-8"/>
        </w:rPr>
        <w:t xml:space="preserve"> </w:t>
      </w:r>
      <w:r>
        <w:rPr>
          <w:b/>
        </w:rPr>
        <w:t>staff:</w:t>
      </w:r>
      <w:r>
        <w:rPr>
          <w:b/>
          <w:spacing w:val="-1"/>
        </w:rPr>
        <w:t xml:space="preserve"> </w:t>
      </w:r>
      <w:r>
        <w:t>Utrecht</w:t>
      </w:r>
      <w:r>
        <w:rPr>
          <w:spacing w:val="-1"/>
        </w:rPr>
        <w:t xml:space="preserve"> </w:t>
      </w:r>
      <w:r>
        <w:t>University,</w:t>
      </w:r>
      <w:r>
        <w:rPr>
          <w:spacing w:val="-2"/>
        </w:rPr>
        <w:t xml:space="preserve"> </w:t>
      </w:r>
      <w:r>
        <w:t>Graduate</w:t>
      </w:r>
      <w:r>
        <w:rPr>
          <w:spacing w:val="-3"/>
        </w:rPr>
        <w:t xml:space="preserve"> </w:t>
      </w:r>
      <w:r>
        <w:t>School</w:t>
      </w:r>
      <w:r>
        <w:rPr>
          <w:spacing w:val="-2"/>
        </w:rPr>
        <w:t xml:space="preserve"> </w:t>
      </w:r>
      <w:r>
        <w:t>of</w:t>
      </w:r>
      <w:r>
        <w:rPr>
          <w:spacing w:val="-2"/>
        </w:rPr>
        <w:t xml:space="preserve"> </w:t>
      </w:r>
      <w:r>
        <w:t>Life</w:t>
      </w:r>
      <w:r>
        <w:rPr>
          <w:spacing w:val="-7"/>
        </w:rPr>
        <w:t xml:space="preserve"> </w:t>
      </w:r>
      <w:r>
        <w:rPr>
          <w:spacing w:val="-2"/>
        </w:rPr>
        <w:t>Sciences</w:t>
      </w:r>
    </w:p>
    <w:p w14:paraId="6AA21BDB" w14:textId="17A2269C" w:rsidR="002E5635" w:rsidRPr="00EF59F1" w:rsidRDefault="002E5635" w:rsidP="002E5635">
      <w:pPr>
        <w:rPr>
          <w:szCs w:val="20"/>
        </w:rPr>
        <w:sectPr w:rsidR="002E5635" w:rsidRPr="00EF59F1" w:rsidSect="007D1B51">
          <w:pgSz w:w="11910" w:h="16840"/>
          <w:pgMar w:top="1940" w:right="1140" w:bottom="960" w:left="1100" w:header="0" w:footer="727" w:gutter="0"/>
          <w:cols w:space="708"/>
        </w:sectPr>
      </w:pPr>
      <w:r w:rsidRPr="00EF59F1">
        <w:rPr>
          <w:b/>
          <w:szCs w:val="20"/>
        </w:rPr>
        <w:t>Editors:</w:t>
      </w:r>
      <w:r w:rsidRPr="00EF59F1">
        <w:rPr>
          <w:b/>
          <w:spacing w:val="-2"/>
          <w:szCs w:val="20"/>
        </w:rPr>
        <w:t xml:space="preserve"> </w:t>
      </w:r>
      <w:r w:rsidRPr="00EF59F1">
        <w:rPr>
          <w:szCs w:val="20"/>
        </w:rPr>
        <w:t xml:space="preserve">Tania </w:t>
      </w:r>
      <w:proofErr w:type="spellStart"/>
      <w:r w:rsidRPr="00EF59F1">
        <w:rPr>
          <w:szCs w:val="20"/>
        </w:rPr>
        <w:t>Morán</w:t>
      </w:r>
      <w:proofErr w:type="spellEnd"/>
      <w:r w:rsidRPr="00EF59F1">
        <w:rPr>
          <w:szCs w:val="20"/>
        </w:rPr>
        <w:t xml:space="preserve"> Luengo, Laura </w:t>
      </w:r>
      <w:proofErr w:type="spellStart"/>
      <w:r w:rsidRPr="00EF59F1">
        <w:rPr>
          <w:szCs w:val="20"/>
        </w:rPr>
        <w:t>Huiskamp</w:t>
      </w:r>
      <w:proofErr w:type="spellEnd"/>
      <w:r w:rsidRPr="00EF59F1">
        <w:rPr>
          <w:szCs w:val="20"/>
        </w:rPr>
        <w:t>; 1</w:t>
      </w:r>
      <w:r w:rsidR="00C53AF0">
        <w:rPr>
          <w:szCs w:val="20"/>
        </w:rPr>
        <w:t>5</w:t>
      </w:r>
      <w:r w:rsidRPr="00EF59F1">
        <w:rPr>
          <w:szCs w:val="20"/>
        </w:rPr>
        <w:t>th edition,</w:t>
      </w:r>
      <w:r w:rsidR="00392106">
        <w:rPr>
          <w:szCs w:val="20"/>
        </w:rPr>
        <w:t xml:space="preserve"> </w:t>
      </w:r>
      <w:r w:rsidR="00C53AF0">
        <w:rPr>
          <w:szCs w:val="20"/>
        </w:rPr>
        <w:t>October</w:t>
      </w:r>
      <w:r w:rsidRPr="00EF59F1">
        <w:rPr>
          <w:szCs w:val="20"/>
        </w:rPr>
        <w:t xml:space="preserve"> 202</w:t>
      </w:r>
      <w:r w:rsidR="00766F02">
        <w:rPr>
          <w:szCs w:val="20"/>
        </w:rPr>
        <w:t>4</w:t>
      </w:r>
    </w:p>
    <w:p w14:paraId="5A932D45" w14:textId="51978FFF" w:rsidR="002E5635" w:rsidRDefault="002E5635">
      <w:pPr>
        <w:widowControl/>
        <w:autoSpaceDE/>
        <w:autoSpaceDN/>
        <w:rPr>
          <w:b/>
          <w:sz w:val="28"/>
        </w:rPr>
      </w:pPr>
    </w:p>
    <w:sdt>
      <w:sdtPr>
        <w:rPr>
          <w:rFonts w:ascii="Verdana" w:eastAsia="Verdana" w:hAnsi="Verdana" w:cs="Verdana"/>
          <w:b w:val="0"/>
          <w:bCs w:val="0"/>
          <w:color w:val="auto"/>
          <w:sz w:val="22"/>
          <w:szCs w:val="22"/>
        </w:rPr>
        <w:id w:val="-1781253912"/>
        <w:docPartObj>
          <w:docPartGallery w:val="Table of Contents"/>
          <w:docPartUnique/>
        </w:docPartObj>
      </w:sdtPr>
      <w:sdtEndPr>
        <w:rPr>
          <w:rFonts w:ascii="Microsoft Tai Le" w:hAnsi="Microsoft Tai Le"/>
          <w:noProof/>
          <w:sz w:val="20"/>
        </w:rPr>
      </w:sdtEndPr>
      <w:sdtContent>
        <w:p w14:paraId="70F3A94E" w14:textId="727D45C4" w:rsidR="004A0A3D" w:rsidRPr="005572E3" w:rsidRDefault="004A0A3D" w:rsidP="00F92637">
          <w:pPr>
            <w:pStyle w:val="Kopvaninhoudsopgave"/>
            <w:jc w:val="both"/>
            <w:rPr>
              <w:rFonts w:ascii="Microsoft Tai Le" w:hAnsi="Microsoft Tai Le" w:cs="Microsoft Tai Le"/>
              <w:color w:val="auto"/>
              <w:sz w:val="22"/>
              <w:szCs w:val="22"/>
            </w:rPr>
          </w:pPr>
          <w:r w:rsidRPr="005572E3">
            <w:rPr>
              <w:rFonts w:ascii="Microsoft Tai Le" w:hAnsi="Microsoft Tai Le" w:cs="Microsoft Tai Le"/>
              <w:color w:val="auto"/>
              <w:sz w:val="22"/>
              <w:szCs w:val="22"/>
            </w:rPr>
            <w:t>Table of Contents</w:t>
          </w:r>
        </w:p>
        <w:p w14:paraId="75ED3334" w14:textId="44F3D109" w:rsidR="005A74E6" w:rsidRDefault="004A0A3D">
          <w:pPr>
            <w:pStyle w:val="Inhopg1"/>
            <w:tabs>
              <w:tab w:val="right" w:leader="dot" w:pos="9588"/>
            </w:tabs>
            <w:rPr>
              <w:rFonts w:eastAsiaTheme="minorEastAsia" w:cstheme="minorBidi"/>
              <w:b w:val="0"/>
              <w:bCs w:val="0"/>
              <w:i w:val="0"/>
              <w:iCs w:val="0"/>
              <w:noProof/>
              <w:sz w:val="22"/>
              <w:szCs w:val="22"/>
              <w:lang w:val="nl-NL" w:eastAsia="nl-NL"/>
            </w:rPr>
          </w:pPr>
          <w:r>
            <w:rPr>
              <w:b w:val="0"/>
              <w:bCs w:val="0"/>
            </w:rPr>
            <w:fldChar w:fldCharType="begin"/>
          </w:r>
          <w:r>
            <w:instrText xml:space="preserve"> TOC \o "1-3" \h \z \u </w:instrText>
          </w:r>
          <w:r>
            <w:rPr>
              <w:b w:val="0"/>
              <w:bCs w:val="0"/>
            </w:rPr>
            <w:fldChar w:fldCharType="separate"/>
          </w:r>
          <w:hyperlink w:anchor="_Toc146279385" w:history="1">
            <w:r w:rsidR="005A74E6" w:rsidRPr="00161907">
              <w:rPr>
                <w:rStyle w:val="Hyperlink"/>
                <w:noProof/>
              </w:rPr>
              <w:t>Preface</w:t>
            </w:r>
            <w:r w:rsidR="005A74E6">
              <w:rPr>
                <w:noProof/>
                <w:webHidden/>
              </w:rPr>
              <w:tab/>
            </w:r>
            <w:r w:rsidR="005A74E6">
              <w:rPr>
                <w:noProof/>
                <w:webHidden/>
              </w:rPr>
              <w:fldChar w:fldCharType="begin"/>
            </w:r>
            <w:r w:rsidR="005A74E6">
              <w:rPr>
                <w:noProof/>
                <w:webHidden/>
              </w:rPr>
              <w:instrText xml:space="preserve"> PAGEREF _Toc146279385 \h </w:instrText>
            </w:r>
            <w:r w:rsidR="005A74E6">
              <w:rPr>
                <w:noProof/>
                <w:webHidden/>
              </w:rPr>
            </w:r>
            <w:r w:rsidR="005A74E6">
              <w:rPr>
                <w:noProof/>
                <w:webHidden/>
              </w:rPr>
              <w:fldChar w:fldCharType="separate"/>
            </w:r>
            <w:r w:rsidR="005E262D">
              <w:rPr>
                <w:noProof/>
                <w:webHidden/>
              </w:rPr>
              <w:t>4</w:t>
            </w:r>
            <w:r w:rsidR="005A74E6">
              <w:rPr>
                <w:noProof/>
                <w:webHidden/>
              </w:rPr>
              <w:fldChar w:fldCharType="end"/>
            </w:r>
          </w:hyperlink>
        </w:p>
        <w:p w14:paraId="27D253AB" w14:textId="012084EB" w:rsidR="005A74E6" w:rsidRDefault="00B823A1">
          <w:pPr>
            <w:pStyle w:val="Inhopg3"/>
            <w:tabs>
              <w:tab w:val="right" w:leader="dot" w:pos="9588"/>
            </w:tabs>
            <w:rPr>
              <w:rFonts w:eastAsiaTheme="minorEastAsia" w:cstheme="minorBidi"/>
              <w:noProof/>
              <w:sz w:val="22"/>
              <w:szCs w:val="22"/>
              <w:lang w:val="nl-NL" w:eastAsia="nl-NL"/>
            </w:rPr>
          </w:pPr>
          <w:hyperlink w:anchor="_Toc146279386" w:history="1">
            <w:r w:rsidR="005A74E6" w:rsidRPr="00161907">
              <w:rPr>
                <w:rStyle w:val="Hyperlink"/>
                <w:noProof/>
              </w:rPr>
              <w:t>The</w:t>
            </w:r>
            <w:r w:rsidR="005A74E6" w:rsidRPr="00161907">
              <w:rPr>
                <w:rStyle w:val="Hyperlink"/>
                <w:noProof/>
                <w:spacing w:val="-3"/>
              </w:rPr>
              <w:t xml:space="preserve"> </w:t>
            </w:r>
            <w:r w:rsidR="005A74E6" w:rsidRPr="00161907">
              <w:rPr>
                <w:rStyle w:val="Hyperlink"/>
                <w:noProof/>
              </w:rPr>
              <w:t>Graduate</w:t>
            </w:r>
            <w:r w:rsidR="005A74E6" w:rsidRPr="00161907">
              <w:rPr>
                <w:rStyle w:val="Hyperlink"/>
                <w:noProof/>
                <w:spacing w:val="-2"/>
              </w:rPr>
              <w:t xml:space="preserve"> </w:t>
            </w:r>
            <w:r w:rsidR="005A74E6" w:rsidRPr="00161907">
              <w:rPr>
                <w:rStyle w:val="Hyperlink"/>
                <w:noProof/>
              </w:rPr>
              <w:t>School</w:t>
            </w:r>
            <w:r w:rsidR="005A74E6" w:rsidRPr="00161907">
              <w:rPr>
                <w:rStyle w:val="Hyperlink"/>
                <w:noProof/>
                <w:spacing w:val="-4"/>
              </w:rPr>
              <w:t xml:space="preserve"> </w:t>
            </w:r>
            <w:r w:rsidR="005A74E6" w:rsidRPr="00161907">
              <w:rPr>
                <w:rStyle w:val="Hyperlink"/>
                <w:noProof/>
              </w:rPr>
              <w:t>of</w:t>
            </w:r>
            <w:r w:rsidR="005A74E6" w:rsidRPr="00161907">
              <w:rPr>
                <w:rStyle w:val="Hyperlink"/>
                <w:noProof/>
                <w:spacing w:val="-5"/>
              </w:rPr>
              <w:t xml:space="preserve"> </w:t>
            </w:r>
            <w:r w:rsidR="005A74E6" w:rsidRPr="00161907">
              <w:rPr>
                <w:rStyle w:val="Hyperlink"/>
                <w:noProof/>
              </w:rPr>
              <w:t>Life</w:t>
            </w:r>
            <w:r w:rsidR="005A74E6" w:rsidRPr="00161907">
              <w:rPr>
                <w:rStyle w:val="Hyperlink"/>
                <w:noProof/>
                <w:spacing w:val="1"/>
              </w:rPr>
              <w:t xml:space="preserve"> </w:t>
            </w:r>
            <w:r w:rsidR="005A74E6" w:rsidRPr="00161907">
              <w:rPr>
                <w:rStyle w:val="Hyperlink"/>
                <w:noProof/>
                <w:spacing w:val="-2"/>
              </w:rPr>
              <w:t>Sciences</w:t>
            </w:r>
            <w:r w:rsidR="005A74E6">
              <w:rPr>
                <w:noProof/>
                <w:webHidden/>
              </w:rPr>
              <w:tab/>
            </w:r>
            <w:r w:rsidR="005A74E6">
              <w:rPr>
                <w:noProof/>
                <w:webHidden/>
              </w:rPr>
              <w:fldChar w:fldCharType="begin"/>
            </w:r>
            <w:r w:rsidR="005A74E6">
              <w:rPr>
                <w:noProof/>
                <w:webHidden/>
              </w:rPr>
              <w:instrText xml:space="preserve"> PAGEREF _Toc146279386 \h </w:instrText>
            </w:r>
            <w:r w:rsidR="005A74E6">
              <w:rPr>
                <w:noProof/>
                <w:webHidden/>
              </w:rPr>
            </w:r>
            <w:r w:rsidR="005A74E6">
              <w:rPr>
                <w:noProof/>
                <w:webHidden/>
              </w:rPr>
              <w:fldChar w:fldCharType="separate"/>
            </w:r>
            <w:r w:rsidR="005E262D">
              <w:rPr>
                <w:noProof/>
                <w:webHidden/>
              </w:rPr>
              <w:t>4</w:t>
            </w:r>
            <w:r w:rsidR="005A74E6">
              <w:rPr>
                <w:noProof/>
                <w:webHidden/>
              </w:rPr>
              <w:fldChar w:fldCharType="end"/>
            </w:r>
          </w:hyperlink>
        </w:p>
        <w:p w14:paraId="4AE091AD" w14:textId="78A3389F" w:rsidR="005A74E6" w:rsidRDefault="00B823A1">
          <w:pPr>
            <w:pStyle w:val="Inhopg3"/>
            <w:tabs>
              <w:tab w:val="right" w:leader="dot" w:pos="9588"/>
            </w:tabs>
            <w:rPr>
              <w:rFonts w:eastAsiaTheme="minorEastAsia" w:cstheme="minorBidi"/>
              <w:noProof/>
              <w:sz w:val="22"/>
              <w:szCs w:val="22"/>
              <w:lang w:val="nl-NL" w:eastAsia="nl-NL"/>
            </w:rPr>
          </w:pPr>
          <w:hyperlink w:anchor="_Toc146279387" w:history="1">
            <w:r w:rsidR="005A74E6" w:rsidRPr="00161907">
              <w:rPr>
                <w:rStyle w:val="Hyperlink"/>
                <w:noProof/>
              </w:rPr>
              <w:t>Master's</w:t>
            </w:r>
            <w:r w:rsidR="005A74E6" w:rsidRPr="00161907">
              <w:rPr>
                <w:rStyle w:val="Hyperlink"/>
                <w:noProof/>
                <w:spacing w:val="-4"/>
              </w:rPr>
              <w:t xml:space="preserve"> </w:t>
            </w:r>
            <w:r w:rsidR="005A74E6" w:rsidRPr="00161907">
              <w:rPr>
                <w:rStyle w:val="Hyperlink"/>
                <w:noProof/>
                <w:spacing w:val="-2"/>
              </w:rPr>
              <w:t>programmes</w:t>
            </w:r>
            <w:r w:rsidR="005A74E6">
              <w:rPr>
                <w:noProof/>
                <w:webHidden/>
              </w:rPr>
              <w:tab/>
            </w:r>
            <w:r w:rsidR="005A74E6">
              <w:rPr>
                <w:noProof/>
                <w:webHidden/>
              </w:rPr>
              <w:fldChar w:fldCharType="begin"/>
            </w:r>
            <w:r w:rsidR="005A74E6">
              <w:rPr>
                <w:noProof/>
                <w:webHidden/>
              </w:rPr>
              <w:instrText xml:space="preserve"> PAGEREF _Toc146279387 \h </w:instrText>
            </w:r>
            <w:r w:rsidR="005A74E6">
              <w:rPr>
                <w:noProof/>
                <w:webHidden/>
              </w:rPr>
            </w:r>
            <w:r w:rsidR="005A74E6">
              <w:rPr>
                <w:noProof/>
                <w:webHidden/>
              </w:rPr>
              <w:fldChar w:fldCharType="separate"/>
            </w:r>
            <w:r w:rsidR="005E262D">
              <w:rPr>
                <w:noProof/>
                <w:webHidden/>
              </w:rPr>
              <w:t>4</w:t>
            </w:r>
            <w:r w:rsidR="005A74E6">
              <w:rPr>
                <w:noProof/>
                <w:webHidden/>
              </w:rPr>
              <w:fldChar w:fldCharType="end"/>
            </w:r>
          </w:hyperlink>
        </w:p>
        <w:p w14:paraId="2441696C" w14:textId="6FC25022" w:rsidR="005A74E6" w:rsidRDefault="00B823A1">
          <w:pPr>
            <w:pStyle w:val="Inhopg3"/>
            <w:tabs>
              <w:tab w:val="right" w:leader="dot" w:pos="9588"/>
            </w:tabs>
            <w:rPr>
              <w:rFonts w:eastAsiaTheme="minorEastAsia" w:cstheme="minorBidi"/>
              <w:noProof/>
              <w:sz w:val="22"/>
              <w:szCs w:val="22"/>
              <w:lang w:val="nl-NL" w:eastAsia="nl-NL"/>
            </w:rPr>
          </w:pPr>
          <w:hyperlink w:anchor="_Toc146279388" w:history="1">
            <w:r w:rsidR="005A74E6" w:rsidRPr="00161907">
              <w:rPr>
                <w:rStyle w:val="Hyperlink"/>
                <w:noProof/>
              </w:rPr>
              <w:t>GSLS</w:t>
            </w:r>
            <w:r w:rsidR="005A74E6" w:rsidRPr="00161907">
              <w:rPr>
                <w:rStyle w:val="Hyperlink"/>
                <w:noProof/>
                <w:spacing w:val="-7"/>
              </w:rPr>
              <w:t xml:space="preserve"> </w:t>
            </w:r>
            <w:r w:rsidR="005A74E6" w:rsidRPr="00161907">
              <w:rPr>
                <w:rStyle w:val="Hyperlink"/>
                <w:noProof/>
              </w:rPr>
              <w:t>principles</w:t>
            </w:r>
            <w:r w:rsidR="005A74E6" w:rsidRPr="00161907">
              <w:rPr>
                <w:rStyle w:val="Hyperlink"/>
                <w:noProof/>
                <w:spacing w:val="-2"/>
              </w:rPr>
              <w:t xml:space="preserve"> </w:t>
            </w:r>
            <w:r w:rsidR="005A74E6" w:rsidRPr="00161907">
              <w:rPr>
                <w:rStyle w:val="Hyperlink"/>
                <w:noProof/>
              </w:rPr>
              <w:t>on</w:t>
            </w:r>
            <w:r w:rsidR="005A74E6" w:rsidRPr="00161907">
              <w:rPr>
                <w:rStyle w:val="Hyperlink"/>
                <w:noProof/>
                <w:spacing w:val="-4"/>
              </w:rPr>
              <w:t xml:space="preserve"> </w:t>
            </w:r>
            <w:r w:rsidR="005A74E6" w:rsidRPr="00161907">
              <w:rPr>
                <w:rStyle w:val="Hyperlink"/>
                <w:noProof/>
              </w:rPr>
              <w:t>scientific</w:t>
            </w:r>
            <w:r w:rsidR="005A74E6" w:rsidRPr="00161907">
              <w:rPr>
                <w:rStyle w:val="Hyperlink"/>
                <w:noProof/>
                <w:spacing w:val="-4"/>
              </w:rPr>
              <w:t xml:space="preserve"> </w:t>
            </w:r>
            <w:r w:rsidR="005A74E6" w:rsidRPr="00161907">
              <w:rPr>
                <w:rStyle w:val="Hyperlink"/>
                <w:noProof/>
                <w:spacing w:val="-2"/>
              </w:rPr>
              <w:t>integrity</w:t>
            </w:r>
            <w:r w:rsidR="005A74E6">
              <w:rPr>
                <w:noProof/>
                <w:webHidden/>
              </w:rPr>
              <w:tab/>
            </w:r>
            <w:r w:rsidR="005A74E6">
              <w:rPr>
                <w:noProof/>
                <w:webHidden/>
              </w:rPr>
              <w:fldChar w:fldCharType="begin"/>
            </w:r>
            <w:r w:rsidR="005A74E6">
              <w:rPr>
                <w:noProof/>
                <w:webHidden/>
              </w:rPr>
              <w:instrText xml:space="preserve"> PAGEREF _Toc146279388 \h </w:instrText>
            </w:r>
            <w:r w:rsidR="005A74E6">
              <w:rPr>
                <w:noProof/>
                <w:webHidden/>
              </w:rPr>
            </w:r>
            <w:r w:rsidR="005A74E6">
              <w:rPr>
                <w:noProof/>
                <w:webHidden/>
              </w:rPr>
              <w:fldChar w:fldCharType="separate"/>
            </w:r>
            <w:r w:rsidR="005E262D">
              <w:rPr>
                <w:noProof/>
                <w:webHidden/>
              </w:rPr>
              <w:t>4</w:t>
            </w:r>
            <w:r w:rsidR="005A74E6">
              <w:rPr>
                <w:noProof/>
                <w:webHidden/>
              </w:rPr>
              <w:fldChar w:fldCharType="end"/>
            </w:r>
          </w:hyperlink>
        </w:p>
        <w:p w14:paraId="7C762A53" w14:textId="01B26645" w:rsidR="005A74E6" w:rsidRDefault="00B823A1">
          <w:pPr>
            <w:pStyle w:val="Inhopg1"/>
            <w:tabs>
              <w:tab w:val="right" w:leader="dot" w:pos="9588"/>
            </w:tabs>
            <w:rPr>
              <w:rFonts w:eastAsiaTheme="minorEastAsia" w:cstheme="minorBidi"/>
              <w:b w:val="0"/>
              <w:bCs w:val="0"/>
              <w:i w:val="0"/>
              <w:iCs w:val="0"/>
              <w:noProof/>
              <w:sz w:val="22"/>
              <w:szCs w:val="22"/>
              <w:lang w:val="nl-NL" w:eastAsia="nl-NL"/>
            </w:rPr>
          </w:pPr>
          <w:hyperlink w:anchor="_Toc146279389" w:history="1">
            <w:r w:rsidR="005A74E6" w:rsidRPr="00161907">
              <w:rPr>
                <w:rStyle w:val="Hyperlink"/>
                <w:noProof/>
              </w:rPr>
              <w:t>Chapter 1. Quick Guide</w:t>
            </w:r>
            <w:r w:rsidR="005A74E6">
              <w:rPr>
                <w:noProof/>
                <w:webHidden/>
              </w:rPr>
              <w:tab/>
            </w:r>
            <w:r w:rsidR="005A74E6">
              <w:rPr>
                <w:noProof/>
                <w:webHidden/>
              </w:rPr>
              <w:fldChar w:fldCharType="begin"/>
            </w:r>
            <w:r w:rsidR="005A74E6">
              <w:rPr>
                <w:noProof/>
                <w:webHidden/>
              </w:rPr>
              <w:instrText xml:space="preserve"> PAGEREF _Toc146279389 \h </w:instrText>
            </w:r>
            <w:r w:rsidR="005A74E6">
              <w:rPr>
                <w:noProof/>
                <w:webHidden/>
              </w:rPr>
            </w:r>
            <w:r w:rsidR="005A74E6">
              <w:rPr>
                <w:noProof/>
                <w:webHidden/>
              </w:rPr>
              <w:fldChar w:fldCharType="separate"/>
            </w:r>
            <w:r w:rsidR="005E262D">
              <w:rPr>
                <w:noProof/>
                <w:webHidden/>
              </w:rPr>
              <w:t>5</w:t>
            </w:r>
            <w:r w:rsidR="005A74E6">
              <w:rPr>
                <w:noProof/>
                <w:webHidden/>
              </w:rPr>
              <w:fldChar w:fldCharType="end"/>
            </w:r>
          </w:hyperlink>
        </w:p>
        <w:p w14:paraId="5C42A70A" w14:textId="022B805F"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0" w:history="1">
            <w:r w:rsidR="005A74E6" w:rsidRPr="00161907">
              <w:rPr>
                <w:rStyle w:val="Hyperlink"/>
                <w:bCs/>
                <w:noProof/>
              </w:rPr>
              <w:t>1.1</w:t>
            </w:r>
            <w:r w:rsidR="005A74E6">
              <w:rPr>
                <w:rFonts w:eastAsiaTheme="minorEastAsia" w:cstheme="minorBidi"/>
                <w:noProof/>
                <w:sz w:val="22"/>
                <w:szCs w:val="22"/>
                <w:lang w:val="nl-NL" w:eastAsia="nl-NL"/>
              </w:rPr>
              <w:tab/>
            </w:r>
            <w:r w:rsidR="005A74E6" w:rsidRPr="00161907">
              <w:rPr>
                <w:rStyle w:val="Hyperlink"/>
                <w:bCs/>
                <w:noProof/>
              </w:rPr>
              <w:t>Learning outcomes:</w:t>
            </w:r>
            <w:r w:rsidR="005A74E6">
              <w:rPr>
                <w:noProof/>
                <w:webHidden/>
              </w:rPr>
              <w:tab/>
            </w:r>
            <w:r w:rsidR="005A74E6">
              <w:rPr>
                <w:noProof/>
                <w:webHidden/>
              </w:rPr>
              <w:fldChar w:fldCharType="begin"/>
            </w:r>
            <w:r w:rsidR="005A74E6">
              <w:rPr>
                <w:noProof/>
                <w:webHidden/>
              </w:rPr>
              <w:instrText xml:space="preserve"> PAGEREF _Toc146279390 \h </w:instrText>
            </w:r>
            <w:r w:rsidR="005A74E6">
              <w:rPr>
                <w:noProof/>
                <w:webHidden/>
              </w:rPr>
            </w:r>
            <w:r w:rsidR="005A74E6">
              <w:rPr>
                <w:noProof/>
                <w:webHidden/>
              </w:rPr>
              <w:fldChar w:fldCharType="separate"/>
            </w:r>
            <w:r w:rsidR="005E262D">
              <w:rPr>
                <w:noProof/>
                <w:webHidden/>
              </w:rPr>
              <w:t>5</w:t>
            </w:r>
            <w:r w:rsidR="005A74E6">
              <w:rPr>
                <w:noProof/>
                <w:webHidden/>
              </w:rPr>
              <w:fldChar w:fldCharType="end"/>
            </w:r>
          </w:hyperlink>
        </w:p>
        <w:p w14:paraId="040F1243" w14:textId="477E732B"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1" w:history="1">
            <w:r w:rsidR="005A74E6" w:rsidRPr="00161907">
              <w:rPr>
                <w:rStyle w:val="Hyperlink"/>
                <w:noProof/>
              </w:rPr>
              <w:t>1.2</w:t>
            </w:r>
            <w:r w:rsidR="005A74E6">
              <w:rPr>
                <w:rFonts w:eastAsiaTheme="minorEastAsia" w:cstheme="minorBidi"/>
                <w:noProof/>
                <w:sz w:val="22"/>
                <w:szCs w:val="22"/>
                <w:lang w:val="nl-NL" w:eastAsia="nl-NL"/>
              </w:rPr>
              <w:tab/>
            </w:r>
            <w:r w:rsidR="005A74E6" w:rsidRPr="00161907">
              <w:rPr>
                <w:rStyle w:val="Hyperlink"/>
                <w:noProof/>
              </w:rPr>
              <w:t>Start of the writing assignment</w:t>
            </w:r>
            <w:r w:rsidR="005A74E6">
              <w:rPr>
                <w:noProof/>
                <w:webHidden/>
              </w:rPr>
              <w:tab/>
            </w:r>
            <w:r w:rsidR="005A74E6">
              <w:rPr>
                <w:noProof/>
                <w:webHidden/>
              </w:rPr>
              <w:fldChar w:fldCharType="begin"/>
            </w:r>
            <w:r w:rsidR="005A74E6">
              <w:rPr>
                <w:noProof/>
                <w:webHidden/>
              </w:rPr>
              <w:instrText xml:space="preserve"> PAGEREF _Toc146279391 \h </w:instrText>
            </w:r>
            <w:r w:rsidR="005A74E6">
              <w:rPr>
                <w:noProof/>
                <w:webHidden/>
              </w:rPr>
            </w:r>
            <w:r w:rsidR="005A74E6">
              <w:rPr>
                <w:noProof/>
                <w:webHidden/>
              </w:rPr>
              <w:fldChar w:fldCharType="separate"/>
            </w:r>
            <w:r w:rsidR="005E262D">
              <w:rPr>
                <w:noProof/>
                <w:webHidden/>
              </w:rPr>
              <w:t>5</w:t>
            </w:r>
            <w:r w:rsidR="005A74E6">
              <w:rPr>
                <w:noProof/>
                <w:webHidden/>
              </w:rPr>
              <w:fldChar w:fldCharType="end"/>
            </w:r>
          </w:hyperlink>
        </w:p>
        <w:p w14:paraId="513C4FD5" w14:textId="1760F6D4"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2" w:history="1">
            <w:r w:rsidR="005A74E6" w:rsidRPr="00161907">
              <w:rPr>
                <w:rStyle w:val="Hyperlink"/>
                <w:noProof/>
              </w:rPr>
              <w:t>1.3</w:t>
            </w:r>
            <w:r w:rsidR="005A74E6">
              <w:rPr>
                <w:rFonts w:eastAsiaTheme="minorEastAsia" w:cstheme="minorBidi"/>
                <w:noProof/>
                <w:sz w:val="22"/>
                <w:szCs w:val="22"/>
                <w:lang w:val="nl-NL" w:eastAsia="nl-NL"/>
              </w:rPr>
              <w:tab/>
            </w:r>
            <w:r w:rsidR="005A74E6" w:rsidRPr="00161907">
              <w:rPr>
                <w:rStyle w:val="Hyperlink"/>
                <w:noProof/>
              </w:rPr>
              <w:t>Supervision terminology and responsibilities</w:t>
            </w:r>
            <w:r w:rsidR="005A74E6">
              <w:rPr>
                <w:noProof/>
                <w:webHidden/>
              </w:rPr>
              <w:tab/>
            </w:r>
            <w:r w:rsidR="005A74E6">
              <w:rPr>
                <w:noProof/>
                <w:webHidden/>
              </w:rPr>
              <w:fldChar w:fldCharType="begin"/>
            </w:r>
            <w:r w:rsidR="005A74E6">
              <w:rPr>
                <w:noProof/>
                <w:webHidden/>
              </w:rPr>
              <w:instrText xml:space="preserve"> PAGEREF _Toc146279392 \h </w:instrText>
            </w:r>
            <w:r w:rsidR="005A74E6">
              <w:rPr>
                <w:noProof/>
                <w:webHidden/>
              </w:rPr>
            </w:r>
            <w:r w:rsidR="005A74E6">
              <w:rPr>
                <w:noProof/>
                <w:webHidden/>
              </w:rPr>
              <w:fldChar w:fldCharType="separate"/>
            </w:r>
            <w:r w:rsidR="005E262D">
              <w:rPr>
                <w:noProof/>
                <w:webHidden/>
              </w:rPr>
              <w:t>5</w:t>
            </w:r>
            <w:r w:rsidR="005A74E6">
              <w:rPr>
                <w:noProof/>
                <w:webHidden/>
              </w:rPr>
              <w:fldChar w:fldCharType="end"/>
            </w:r>
          </w:hyperlink>
        </w:p>
        <w:p w14:paraId="11CF80C3" w14:textId="0FF304A5"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3" w:history="1">
            <w:r w:rsidR="005A74E6" w:rsidRPr="00161907">
              <w:rPr>
                <w:rStyle w:val="Hyperlink"/>
                <w:noProof/>
              </w:rPr>
              <w:t>1.4</w:t>
            </w:r>
            <w:r w:rsidR="005A74E6">
              <w:rPr>
                <w:rFonts w:eastAsiaTheme="minorEastAsia" w:cstheme="minorBidi"/>
                <w:noProof/>
                <w:sz w:val="22"/>
                <w:szCs w:val="22"/>
                <w:lang w:val="nl-NL" w:eastAsia="nl-NL"/>
              </w:rPr>
              <w:tab/>
            </w:r>
            <w:r w:rsidR="005A74E6" w:rsidRPr="00161907">
              <w:rPr>
                <w:rStyle w:val="Hyperlink"/>
                <w:noProof/>
              </w:rPr>
              <w:t>Duration of the Writing Assignment and extension</w:t>
            </w:r>
            <w:r w:rsidR="005A74E6">
              <w:rPr>
                <w:noProof/>
                <w:webHidden/>
              </w:rPr>
              <w:tab/>
            </w:r>
            <w:r w:rsidR="005A74E6">
              <w:rPr>
                <w:noProof/>
                <w:webHidden/>
              </w:rPr>
              <w:fldChar w:fldCharType="begin"/>
            </w:r>
            <w:r w:rsidR="005A74E6">
              <w:rPr>
                <w:noProof/>
                <w:webHidden/>
              </w:rPr>
              <w:instrText xml:space="preserve"> PAGEREF _Toc146279393 \h </w:instrText>
            </w:r>
            <w:r w:rsidR="005A74E6">
              <w:rPr>
                <w:noProof/>
                <w:webHidden/>
              </w:rPr>
            </w:r>
            <w:r w:rsidR="005A74E6">
              <w:rPr>
                <w:noProof/>
                <w:webHidden/>
              </w:rPr>
              <w:fldChar w:fldCharType="separate"/>
            </w:r>
            <w:r w:rsidR="005E262D">
              <w:rPr>
                <w:noProof/>
                <w:webHidden/>
              </w:rPr>
              <w:t>7</w:t>
            </w:r>
            <w:r w:rsidR="005A74E6">
              <w:rPr>
                <w:noProof/>
                <w:webHidden/>
              </w:rPr>
              <w:fldChar w:fldCharType="end"/>
            </w:r>
          </w:hyperlink>
        </w:p>
        <w:p w14:paraId="608B7F45" w14:textId="73B0C001"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4" w:history="1">
            <w:r w:rsidR="005A74E6" w:rsidRPr="00161907">
              <w:rPr>
                <w:rStyle w:val="Hyperlink"/>
                <w:noProof/>
                <w:lang w:val="en-GB"/>
              </w:rPr>
              <w:t>1.5</w:t>
            </w:r>
            <w:r w:rsidR="005A74E6">
              <w:rPr>
                <w:rFonts w:eastAsiaTheme="minorEastAsia" w:cstheme="minorBidi"/>
                <w:noProof/>
                <w:sz w:val="22"/>
                <w:szCs w:val="22"/>
                <w:lang w:val="nl-NL" w:eastAsia="nl-NL"/>
              </w:rPr>
              <w:tab/>
            </w:r>
            <w:r w:rsidR="005A74E6" w:rsidRPr="00161907">
              <w:rPr>
                <w:rStyle w:val="Hyperlink"/>
                <w:noProof/>
                <w:lang w:val="en-GB"/>
              </w:rPr>
              <w:t>Phases and outcome of the Writing Assignment</w:t>
            </w:r>
            <w:r w:rsidR="005A74E6">
              <w:rPr>
                <w:noProof/>
                <w:webHidden/>
              </w:rPr>
              <w:tab/>
            </w:r>
            <w:r w:rsidR="005A74E6">
              <w:rPr>
                <w:noProof/>
                <w:webHidden/>
              </w:rPr>
              <w:fldChar w:fldCharType="begin"/>
            </w:r>
            <w:r w:rsidR="005A74E6">
              <w:rPr>
                <w:noProof/>
                <w:webHidden/>
              </w:rPr>
              <w:instrText xml:space="preserve"> PAGEREF _Toc146279394 \h </w:instrText>
            </w:r>
            <w:r w:rsidR="005A74E6">
              <w:rPr>
                <w:noProof/>
                <w:webHidden/>
              </w:rPr>
            </w:r>
            <w:r w:rsidR="005A74E6">
              <w:rPr>
                <w:noProof/>
                <w:webHidden/>
              </w:rPr>
              <w:fldChar w:fldCharType="separate"/>
            </w:r>
            <w:r w:rsidR="005E262D">
              <w:rPr>
                <w:noProof/>
                <w:webHidden/>
              </w:rPr>
              <w:t>7</w:t>
            </w:r>
            <w:r w:rsidR="005A74E6">
              <w:rPr>
                <w:noProof/>
                <w:webHidden/>
              </w:rPr>
              <w:fldChar w:fldCharType="end"/>
            </w:r>
          </w:hyperlink>
        </w:p>
        <w:p w14:paraId="629E7060" w14:textId="72D83FAA"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5" w:history="1">
            <w:r w:rsidR="005A74E6" w:rsidRPr="00161907">
              <w:rPr>
                <w:rStyle w:val="Hyperlink"/>
                <w:noProof/>
              </w:rPr>
              <w:t>1.6</w:t>
            </w:r>
            <w:r w:rsidR="005A74E6">
              <w:rPr>
                <w:rFonts w:eastAsiaTheme="minorEastAsia" w:cstheme="minorBidi"/>
                <w:noProof/>
                <w:sz w:val="22"/>
                <w:szCs w:val="22"/>
                <w:lang w:val="nl-NL" w:eastAsia="nl-NL"/>
              </w:rPr>
              <w:tab/>
            </w:r>
            <w:r w:rsidR="005A74E6" w:rsidRPr="00161907">
              <w:rPr>
                <w:rStyle w:val="Hyperlink"/>
                <w:noProof/>
              </w:rPr>
              <w:t>Interim assessment</w:t>
            </w:r>
            <w:r w:rsidR="005A74E6">
              <w:rPr>
                <w:noProof/>
                <w:webHidden/>
              </w:rPr>
              <w:tab/>
            </w:r>
            <w:r w:rsidR="005A74E6">
              <w:rPr>
                <w:noProof/>
                <w:webHidden/>
              </w:rPr>
              <w:fldChar w:fldCharType="begin"/>
            </w:r>
            <w:r w:rsidR="005A74E6">
              <w:rPr>
                <w:noProof/>
                <w:webHidden/>
              </w:rPr>
              <w:instrText xml:space="preserve"> PAGEREF _Toc146279395 \h </w:instrText>
            </w:r>
            <w:r w:rsidR="005A74E6">
              <w:rPr>
                <w:noProof/>
                <w:webHidden/>
              </w:rPr>
            </w:r>
            <w:r w:rsidR="005A74E6">
              <w:rPr>
                <w:noProof/>
                <w:webHidden/>
              </w:rPr>
              <w:fldChar w:fldCharType="separate"/>
            </w:r>
            <w:r w:rsidR="005E262D">
              <w:rPr>
                <w:noProof/>
                <w:webHidden/>
              </w:rPr>
              <w:t>7</w:t>
            </w:r>
            <w:r w:rsidR="005A74E6">
              <w:rPr>
                <w:noProof/>
                <w:webHidden/>
              </w:rPr>
              <w:fldChar w:fldCharType="end"/>
            </w:r>
          </w:hyperlink>
        </w:p>
        <w:p w14:paraId="734A0BCE" w14:textId="020C3414"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6" w:history="1">
            <w:r w:rsidR="005A74E6" w:rsidRPr="00161907">
              <w:rPr>
                <w:rStyle w:val="Hyperlink"/>
                <w:noProof/>
              </w:rPr>
              <w:t>1.7</w:t>
            </w:r>
            <w:r w:rsidR="005A74E6">
              <w:rPr>
                <w:rFonts w:eastAsiaTheme="minorEastAsia" w:cstheme="minorBidi"/>
                <w:noProof/>
                <w:sz w:val="22"/>
                <w:szCs w:val="22"/>
                <w:lang w:val="nl-NL" w:eastAsia="nl-NL"/>
              </w:rPr>
              <w:tab/>
            </w:r>
            <w:r w:rsidR="005A74E6" w:rsidRPr="00161907">
              <w:rPr>
                <w:rStyle w:val="Hyperlink"/>
                <w:noProof/>
              </w:rPr>
              <w:t>Fraud and plagiarism</w:t>
            </w:r>
            <w:r w:rsidR="005A74E6">
              <w:rPr>
                <w:noProof/>
                <w:webHidden/>
              </w:rPr>
              <w:tab/>
            </w:r>
            <w:r w:rsidR="005A74E6">
              <w:rPr>
                <w:noProof/>
                <w:webHidden/>
              </w:rPr>
              <w:fldChar w:fldCharType="begin"/>
            </w:r>
            <w:r w:rsidR="005A74E6">
              <w:rPr>
                <w:noProof/>
                <w:webHidden/>
              </w:rPr>
              <w:instrText xml:space="preserve"> PAGEREF _Toc146279396 \h </w:instrText>
            </w:r>
            <w:r w:rsidR="005A74E6">
              <w:rPr>
                <w:noProof/>
                <w:webHidden/>
              </w:rPr>
            </w:r>
            <w:r w:rsidR="005A74E6">
              <w:rPr>
                <w:noProof/>
                <w:webHidden/>
              </w:rPr>
              <w:fldChar w:fldCharType="separate"/>
            </w:r>
            <w:r w:rsidR="005E262D">
              <w:rPr>
                <w:noProof/>
                <w:webHidden/>
              </w:rPr>
              <w:t>8</w:t>
            </w:r>
            <w:r w:rsidR="005A74E6">
              <w:rPr>
                <w:noProof/>
                <w:webHidden/>
              </w:rPr>
              <w:fldChar w:fldCharType="end"/>
            </w:r>
          </w:hyperlink>
        </w:p>
        <w:p w14:paraId="7AB3E47B" w14:textId="30D12B36"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7" w:history="1">
            <w:r w:rsidR="005A74E6" w:rsidRPr="00161907">
              <w:rPr>
                <w:rStyle w:val="Hyperlink"/>
                <w:noProof/>
              </w:rPr>
              <w:t>1.8</w:t>
            </w:r>
            <w:r w:rsidR="005A74E6">
              <w:rPr>
                <w:rFonts w:eastAsiaTheme="minorEastAsia" w:cstheme="minorBidi"/>
                <w:noProof/>
                <w:sz w:val="22"/>
                <w:szCs w:val="22"/>
                <w:lang w:val="nl-NL" w:eastAsia="nl-NL"/>
              </w:rPr>
              <w:tab/>
            </w:r>
            <w:r w:rsidR="005A74E6" w:rsidRPr="00161907">
              <w:rPr>
                <w:rStyle w:val="Hyperlink"/>
                <w:noProof/>
              </w:rPr>
              <w:t>Grading</w:t>
            </w:r>
            <w:r w:rsidR="005A74E6">
              <w:rPr>
                <w:noProof/>
                <w:webHidden/>
              </w:rPr>
              <w:tab/>
            </w:r>
            <w:r w:rsidR="005A74E6">
              <w:rPr>
                <w:noProof/>
                <w:webHidden/>
              </w:rPr>
              <w:fldChar w:fldCharType="begin"/>
            </w:r>
            <w:r w:rsidR="005A74E6">
              <w:rPr>
                <w:noProof/>
                <w:webHidden/>
              </w:rPr>
              <w:instrText xml:space="preserve"> PAGEREF _Toc146279397 \h </w:instrText>
            </w:r>
            <w:r w:rsidR="005A74E6">
              <w:rPr>
                <w:noProof/>
                <w:webHidden/>
              </w:rPr>
            </w:r>
            <w:r w:rsidR="005A74E6">
              <w:rPr>
                <w:noProof/>
                <w:webHidden/>
              </w:rPr>
              <w:fldChar w:fldCharType="separate"/>
            </w:r>
            <w:r w:rsidR="005E262D">
              <w:rPr>
                <w:noProof/>
                <w:webHidden/>
              </w:rPr>
              <w:t>8</w:t>
            </w:r>
            <w:r w:rsidR="005A74E6">
              <w:rPr>
                <w:noProof/>
                <w:webHidden/>
              </w:rPr>
              <w:fldChar w:fldCharType="end"/>
            </w:r>
          </w:hyperlink>
        </w:p>
        <w:p w14:paraId="62512C41" w14:textId="640683D6"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8" w:history="1">
            <w:r w:rsidR="005A74E6" w:rsidRPr="00161907">
              <w:rPr>
                <w:rStyle w:val="Hyperlink"/>
                <w:noProof/>
                <w:lang w:val="en-GB"/>
              </w:rPr>
              <w:t>1.9</w:t>
            </w:r>
            <w:r w:rsidR="005A74E6">
              <w:rPr>
                <w:rFonts w:eastAsiaTheme="minorEastAsia" w:cstheme="minorBidi"/>
                <w:noProof/>
                <w:sz w:val="22"/>
                <w:szCs w:val="22"/>
                <w:lang w:val="nl-NL" w:eastAsia="nl-NL"/>
              </w:rPr>
              <w:tab/>
            </w:r>
            <w:r w:rsidR="005A74E6" w:rsidRPr="00161907">
              <w:rPr>
                <w:rStyle w:val="Hyperlink"/>
                <w:noProof/>
                <w:lang w:val="en-GB"/>
              </w:rPr>
              <w:t>Final assessment and submission of the assignment</w:t>
            </w:r>
            <w:r w:rsidR="005A74E6">
              <w:rPr>
                <w:noProof/>
                <w:webHidden/>
              </w:rPr>
              <w:tab/>
            </w:r>
            <w:r w:rsidR="005A74E6">
              <w:rPr>
                <w:noProof/>
                <w:webHidden/>
              </w:rPr>
              <w:fldChar w:fldCharType="begin"/>
            </w:r>
            <w:r w:rsidR="005A74E6">
              <w:rPr>
                <w:noProof/>
                <w:webHidden/>
              </w:rPr>
              <w:instrText xml:space="preserve"> PAGEREF _Toc146279398 \h </w:instrText>
            </w:r>
            <w:r w:rsidR="005A74E6">
              <w:rPr>
                <w:noProof/>
                <w:webHidden/>
              </w:rPr>
            </w:r>
            <w:r w:rsidR="005A74E6">
              <w:rPr>
                <w:noProof/>
                <w:webHidden/>
              </w:rPr>
              <w:fldChar w:fldCharType="separate"/>
            </w:r>
            <w:r w:rsidR="005E262D">
              <w:rPr>
                <w:noProof/>
                <w:webHidden/>
              </w:rPr>
              <w:t>9</w:t>
            </w:r>
            <w:r w:rsidR="005A74E6">
              <w:rPr>
                <w:noProof/>
                <w:webHidden/>
              </w:rPr>
              <w:fldChar w:fldCharType="end"/>
            </w:r>
          </w:hyperlink>
        </w:p>
        <w:p w14:paraId="5F1BB744" w14:textId="3E54CFD2"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399" w:history="1">
            <w:r w:rsidR="005A74E6" w:rsidRPr="00161907">
              <w:rPr>
                <w:rStyle w:val="Hyperlink"/>
                <w:noProof/>
              </w:rPr>
              <w:t>1.10</w:t>
            </w:r>
            <w:r w:rsidR="005A74E6">
              <w:rPr>
                <w:rFonts w:eastAsiaTheme="minorEastAsia" w:cstheme="minorBidi"/>
                <w:noProof/>
                <w:sz w:val="22"/>
                <w:szCs w:val="22"/>
                <w:lang w:val="nl-NL" w:eastAsia="nl-NL"/>
              </w:rPr>
              <w:tab/>
            </w:r>
            <w:r w:rsidR="005A74E6" w:rsidRPr="00161907">
              <w:rPr>
                <w:rStyle w:val="Hyperlink"/>
                <w:noProof/>
              </w:rPr>
              <w:t>Copyrights and publication</w:t>
            </w:r>
            <w:r w:rsidR="005A74E6">
              <w:rPr>
                <w:noProof/>
                <w:webHidden/>
              </w:rPr>
              <w:tab/>
            </w:r>
            <w:r w:rsidR="005A74E6">
              <w:rPr>
                <w:noProof/>
                <w:webHidden/>
              </w:rPr>
              <w:fldChar w:fldCharType="begin"/>
            </w:r>
            <w:r w:rsidR="005A74E6">
              <w:rPr>
                <w:noProof/>
                <w:webHidden/>
              </w:rPr>
              <w:instrText xml:space="preserve"> PAGEREF _Toc146279399 \h </w:instrText>
            </w:r>
            <w:r w:rsidR="005A74E6">
              <w:rPr>
                <w:noProof/>
                <w:webHidden/>
              </w:rPr>
            </w:r>
            <w:r w:rsidR="005A74E6">
              <w:rPr>
                <w:noProof/>
                <w:webHidden/>
              </w:rPr>
              <w:fldChar w:fldCharType="separate"/>
            </w:r>
            <w:r w:rsidR="005E262D">
              <w:rPr>
                <w:noProof/>
                <w:webHidden/>
              </w:rPr>
              <w:t>9</w:t>
            </w:r>
            <w:r w:rsidR="005A74E6">
              <w:rPr>
                <w:noProof/>
                <w:webHidden/>
              </w:rPr>
              <w:fldChar w:fldCharType="end"/>
            </w:r>
          </w:hyperlink>
        </w:p>
        <w:p w14:paraId="45529CFF" w14:textId="0D876BBD"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00" w:history="1">
            <w:r w:rsidR="005A74E6" w:rsidRPr="00161907">
              <w:rPr>
                <w:rStyle w:val="Hyperlink"/>
                <w:noProof/>
              </w:rPr>
              <w:t>1.11</w:t>
            </w:r>
            <w:r w:rsidR="005A74E6">
              <w:rPr>
                <w:rFonts w:eastAsiaTheme="minorEastAsia" w:cstheme="minorBidi"/>
                <w:noProof/>
                <w:sz w:val="22"/>
                <w:szCs w:val="22"/>
                <w:lang w:val="nl-NL" w:eastAsia="nl-NL"/>
              </w:rPr>
              <w:tab/>
            </w:r>
            <w:r w:rsidR="005A74E6" w:rsidRPr="00161907">
              <w:rPr>
                <w:rStyle w:val="Hyperlink"/>
                <w:noProof/>
              </w:rPr>
              <w:t>Problems or questions and further information</w:t>
            </w:r>
            <w:r w:rsidR="005A74E6">
              <w:rPr>
                <w:noProof/>
                <w:webHidden/>
              </w:rPr>
              <w:tab/>
            </w:r>
            <w:r w:rsidR="005A74E6">
              <w:rPr>
                <w:noProof/>
                <w:webHidden/>
              </w:rPr>
              <w:fldChar w:fldCharType="begin"/>
            </w:r>
            <w:r w:rsidR="005A74E6">
              <w:rPr>
                <w:noProof/>
                <w:webHidden/>
              </w:rPr>
              <w:instrText xml:space="preserve"> PAGEREF _Toc146279400 \h </w:instrText>
            </w:r>
            <w:r w:rsidR="005A74E6">
              <w:rPr>
                <w:noProof/>
                <w:webHidden/>
              </w:rPr>
            </w:r>
            <w:r w:rsidR="005A74E6">
              <w:rPr>
                <w:noProof/>
                <w:webHidden/>
              </w:rPr>
              <w:fldChar w:fldCharType="separate"/>
            </w:r>
            <w:r w:rsidR="005E262D">
              <w:rPr>
                <w:noProof/>
                <w:webHidden/>
              </w:rPr>
              <w:t>9</w:t>
            </w:r>
            <w:r w:rsidR="005A74E6">
              <w:rPr>
                <w:noProof/>
                <w:webHidden/>
              </w:rPr>
              <w:fldChar w:fldCharType="end"/>
            </w:r>
          </w:hyperlink>
        </w:p>
        <w:p w14:paraId="0D5DAEB1" w14:textId="017F3B3D" w:rsidR="005A74E6" w:rsidRDefault="00B823A1">
          <w:pPr>
            <w:pStyle w:val="Inhopg1"/>
            <w:tabs>
              <w:tab w:val="right" w:leader="dot" w:pos="9588"/>
            </w:tabs>
            <w:rPr>
              <w:rFonts w:eastAsiaTheme="minorEastAsia" w:cstheme="minorBidi"/>
              <w:b w:val="0"/>
              <w:bCs w:val="0"/>
              <w:i w:val="0"/>
              <w:iCs w:val="0"/>
              <w:noProof/>
              <w:sz w:val="22"/>
              <w:szCs w:val="22"/>
              <w:lang w:val="nl-NL" w:eastAsia="nl-NL"/>
            </w:rPr>
          </w:pPr>
          <w:hyperlink w:anchor="_Toc146279401" w:history="1">
            <w:r w:rsidR="005A74E6" w:rsidRPr="00161907">
              <w:rPr>
                <w:rStyle w:val="Hyperlink"/>
                <w:noProof/>
              </w:rPr>
              <w:t>Chapter 2. The Writing Assignment process from A to Z</w:t>
            </w:r>
            <w:r w:rsidR="005A74E6">
              <w:rPr>
                <w:noProof/>
                <w:webHidden/>
              </w:rPr>
              <w:tab/>
            </w:r>
            <w:r w:rsidR="005A74E6">
              <w:rPr>
                <w:noProof/>
                <w:webHidden/>
              </w:rPr>
              <w:fldChar w:fldCharType="begin"/>
            </w:r>
            <w:r w:rsidR="005A74E6">
              <w:rPr>
                <w:noProof/>
                <w:webHidden/>
              </w:rPr>
              <w:instrText xml:space="preserve"> PAGEREF _Toc146279401 \h </w:instrText>
            </w:r>
            <w:r w:rsidR="005A74E6">
              <w:rPr>
                <w:noProof/>
                <w:webHidden/>
              </w:rPr>
            </w:r>
            <w:r w:rsidR="005A74E6">
              <w:rPr>
                <w:noProof/>
                <w:webHidden/>
              </w:rPr>
              <w:fldChar w:fldCharType="separate"/>
            </w:r>
            <w:r w:rsidR="005E262D">
              <w:rPr>
                <w:noProof/>
                <w:webHidden/>
              </w:rPr>
              <w:t>10</w:t>
            </w:r>
            <w:r w:rsidR="005A74E6">
              <w:rPr>
                <w:noProof/>
                <w:webHidden/>
              </w:rPr>
              <w:fldChar w:fldCharType="end"/>
            </w:r>
          </w:hyperlink>
        </w:p>
        <w:p w14:paraId="5E037DC9" w14:textId="522A791A"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02" w:history="1">
            <w:r w:rsidR="005A74E6" w:rsidRPr="00161907">
              <w:rPr>
                <w:rStyle w:val="Hyperlink"/>
                <w:noProof/>
              </w:rPr>
              <w:t>2.1</w:t>
            </w:r>
            <w:r w:rsidR="005A74E6">
              <w:rPr>
                <w:rFonts w:eastAsiaTheme="minorEastAsia" w:cstheme="minorBidi"/>
                <w:noProof/>
                <w:sz w:val="22"/>
                <w:szCs w:val="22"/>
                <w:lang w:val="nl-NL" w:eastAsia="nl-NL"/>
              </w:rPr>
              <w:tab/>
            </w:r>
            <w:r w:rsidR="005A74E6" w:rsidRPr="00161907">
              <w:rPr>
                <w:rStyle w:val="Hyperlink"/>
                <w:noProof/>
              </w:rPr>
              <w:t>Approval of the Writing Assignment application</w:t>
            </w:r>
            <w:r w:rsidR="005A74E6">
              <w:rPr>
                <w:noProof/>
                <w:webHidden/>
              </w:rPr>
              <w:tab/>
            </w:r>
            <w:r w:rsidR="005A74E6">
              <w:rPr>
                <w:noProof/>
                <w:webHidden/>
              </w:rPr>
              <w:fldChar w:fldCharType="begin"/>
            </w:r>
            <w:r w:rsidR="005A74E6">
              <w:rPr>
                <w:noProof/>
                <w:webHidden/>
              </w:rPr>
              <w:instrText xml:space="preserve"> PAGEREF _Toc146279402 \h </w:instrText>
            </w:r>
            <w:r w:rsidR="005A74E6">
              <w:rPr>
                <w:noProof/>
                <w:webHidden/>
              </w:rPr>
            </w:r>
            <w:r w:rsidR="005A74E6">
              <w:rPr>
                <w:noProof/>
                <w:webHidden/>
              </w:rPr>
              <w:fldChar w:fldCharType="separate"/>
            </w:r>
            <w:r w:rsidR="005E262D">
              <w:rPr>
                <w:noProof/>
                <w:webHidden/>
              </w:rPr>
              <w:t>10</w:t>
            </w:r>
            <w:r w:rsidR="005A74E6">
              <w:rPr>
                <w:noProof/>
                <w:webHidden/>
              </w:rPr>
              <w:fldChar w:fldCharType="end"/>
            </w:r>
          </w:hyperlink>
        </w:p>
        <w:p w14:paraId="46FD7EC8" w14:textId="115C1FEC"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03" w:history="1">
            <w:r w:rsidR="005A74E6" w:rsidRPr="00161907">
              <w:rPr>
                <w:rStyle w:val="Hyperlink"/>
                <w:noProof/>
              </w:rPr>
              <w:t>2.2</w:t>
            </w:r>
            <w:r w:rsidR="005A74E6">
              <w:rPr>
                <w:rFonts w:eastAsiaTheme="minorEastAsia" w:cstheme="minorBidi"/>
                <w:noProof/>
                <w:sz w:val="22"/>
                <w:szCs w:val="22"/>
                <w:lang w:val="nl-NL" w:eastAsia="nl-NL"/>
              </w:rPr>
              <w:tab/>
            </w:r>
            <w:r w:rsidR="005A74E6" w:rsidRPr="00161907">
              <w:rPr>
                <w:rStyle w:val="Hyperlink"/>
                <w:noProof/>
              </w:rPr>
              <w:t>Drawing up a timetable</w:t>
            </w:r>
            <w:r w:rsidR="005A74E6">
              <w:rPr>
                <w:noProof/>
                <w:webHidden/>
              </w:rPr>
              <w:tab/>
            </w:r>
            <w:r w:rsidR="005A74E6">
              <w:rPr>
                <w:noProof/>
                <w:webHidden/>
              </w:rPr>
              <w:fldChar w:fldCharType="begin"/>
            </w:r>
            <w:r w:rsidR="005A74E6">
              <w:rPr>
                <w:noProof/>
                <w:webHidden/>
              </w:rPr>
              <w:instrText xml:space="preserve"> PAGEREF _Toc146279403 \h </w:instrText>
            </w:r>
            <w:r w:rsidR="005A74E6">
              <w:rPr>
                <w:noProof/>
                <w:webHidden/>
              </w:rPr>
            </w:r>
            <w:r w:rsidR="005A74E6">
              <w:rPr>
                <w:noProof/>
                <w:webHidden/>
              </w:rPr>
              <w:fldChar w:fldCharType="separate"/>
            </w:r>
            <w:r w:rsidR="005E262D">
              <w:rPr>
                <w:noProof/>
                <w:webHidden/>
              </w:rPr>
              <w:t>10</w:t>
            </w:r>
            <w:r w:rsidR="005A74E6">
              <w:rPr>
                <w:noProof/>
                <w:webHidden/>
              </w:rPr>
              <w:fldChar w:fldCharType="end"/>
            </w:r>
          </w:hyperlink>
        </w:p>
        <w:p w14:paraId="05F594AE" w14:textId="6353ECC5"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04" w:history="1">
            <w:r w:rsidR="005A74E6" w:rsidRPr="00161907">
              <w:rPr>
                <w:rStyle w:val="Hyperlink"/>
                <w:noProof/>
              </w:rPr>
              <w:t>2.3</w:t>
            </w:r>
            <w:r w:rsidR="005A74E6">
              <w:rPr>
                <w:rFonts w:eastAsiaTheme="minorEastAsia" w:cstheme="minorBidi"/>
                <w:noProof/>
                <w:sz w:val="22"/>
                <w:szCs w:val="22"/>
                <w:lang w:val="nl-NL" w:eastAsia="nl-NL"/>
              </w:rPr>
              <w:tab/>
            </w:r>
            <w:r w:rsidR="005A74E6" w:rsidRPr="00161907">
              <w:rPr>
                <w:rStyle w:val="Hyperlink"/>
                <w:noProof/>
              </w:rPr>
              <w:t>The Writing Assignment end product</w:t>
            </w:r>
            <w:r w:rsidR="005A74E6">
              <w:rPr>
                <w:noProof/>
                <w:webHidden/>
              </w:rPr>
              <w:tab/>
            </w:r>
            <w:r w:rsidR="005A74E6">
              <w:rPr>
                <w:noProof/>
                <w:webHidden/>
              </w:rPr>
              <w:fldChar w:fldCharType="begin"/>
            </w:r>
            <w:r w:rsidR="005A74E6">
              <w:rPr>
                <w:noProof/>
                <w:webHidden/>
              </w:rPr>
              <w:instrText xml:space="preserve"> PAGEREF _Toc146279404 \h </w:instrText>
            </w:r>
            <w:r w:rsidR="005A74E6">
              <w:rPr>
                <w:noProof/>
                <w:webHidden/>
              </w:rPr>
            </w:r>
            <w:r w:rsidR="005A74E6">
              <w:rPr>
                <w:noProof/>
                <w:webHidden/>
              </w:rPr>
              <w:fldChar w:fldCharType="separate"/>
            </w:r>
            <w:r w:rsidR="005E262D">
              <w:rPr>
                <w:noProof/>
                <w:webHidden/>
              </w:rPr>
              <w:t>11</w:t>
            </w:r>
            <w:r w:rsidR="005A74E6">
              <w:rPr>
                <w:noProof/>
                <w:webHidden/>
              </w:rPr>
              <w:fldChar w:fldCharType="end"/>
            </w:r>
          </w:hyperlink>
        </w:p>
        <w:p w14:paraId="39557868" w14:textId="4CF15177"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05" w:history="1">
            <w:r w:rsidR="005A74E6" w:rsidRPr="00161907">
              <w:rPr>
                <w:rStyle w:val="Hyperlink"/>
                <w:noProof/>
              </w:rPr>
              <w:t>2.4</w:t>
            </w:r>
            <w:r w:rsidR="005A74E6">
              <w:rPr>
                <w:rFonts w:eastAsiaTheme="minorEastAsia" w:cstheme="minorBidi"/>
                <w:noProof/>
                <w:sz w:val="22"/>
                <w:szCs w:val="22"/>
                <w:lang w:val="nl-NL" w:eastAsia="nl-NL"/>
              </w:rPr>
              <w:tab/>
            </w:r>
            <w:r w:rsidR="005A74E6" w:rsidRPr="00161907">
              <w:rPr>
                <w:rStyle w:val="Hyperlink"/>
                <w:noProof/>
              </w:rPr>
              <w:t>Confidentiality and accessibility of the Writing Assignment.</w:t>
            </w:r>
            <w:r w:rsidR="005A74E6">
              <w:rPr>
                <w:noProof/>
                <w:webHidden/>
              </w:rPr>
              <w:tab/>
            </w:r>
            <w:r w:rsidR="005A74E6">
              <w:rPr>
                <w:noProof/>
                <w:webHidden/>
              </w:rPr>
              <w:fldChar w:fldCharType="begin"/>
            </w:r>
            <w:r w:rsidR="005A74E6">
              <w:rPr>
                <w:noProof/>
                <w:webHidden/>
              </w:rPr>
              <w:instrText xml:space="preserve"> PAGEREF _Toc146279405 \h </w:instrText>
            </w:r>
            <w:r w:rsidR="005A74E6">
              <w:rPr>
                <w:noProof/>
                <w:webHidden/>
              </w:rPr>
            </w:r>
            <w:r w:rsidR="005A74E6">
              <w:rPr>
                <w:noProof/>
                <w:webHidden/>
              </w:rPr>
              <w:fldChar w:fldCharType="separate"/>
            </w:r>
            <w:r w:rsidR="005E262D">
              <w:rPr>
                <w:noProof/>
                <w:webHidden/>
              </w:rPr>
              <w:t>11</w:t>
            </w:r>
            <w:r w:rsidR="005A74E6">
              <w:rPr>
                <w:noProof/>
                <w:webHidden/>
              </w:rPr>
              <w:fldChar w:fldCharType="end"/>
            </w:r>
          </w:hyperlink>
        </w:p>
        <w:p w14:paraId="1EF8F32B" w14:textId="05FB9EA0"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06" w:history="1">
            <w:r w:rsidR="005A74E6" w:rsidRPr="00161907">
              <w:rPr>
                <w:rStyle w:val="Hyperlink"/>
                <w:noProof/>
              </w:rPr>
              <w:t>2.5</w:t>
            </w:r>
            <w:r w:rsidR="005A74E6">
              <w:rPr>
                <w:rFonts w:eastAsiaTheme="minorEastAsia" w:cstheme="minorBidi"/>
                <w:noProof/>
                <w:sz w:val="22"/>
                <w:szCs w:val="22"/>
                <w:lang w:val="nl-NL" w:eastAsia="nl-NL"/>
              </w:rPr>
              <w:tab/>
            </w:r>
            <w:r w:rsidR="005A74E6" w:rsidRPr="00161907">
              <w:rPr>
                <w:rStyle w:val="Hyperlink"/>
                <w:noProof/>
              </w:rPr>
              <w:t>Publishing</w:t>
            </w:r>
            <w:r w:rsidR="005A74E6">
              <w:rPr>
                <w:noProof/>
                <w:webHidden/>
              </w:rPr>
              <w:tab/>
            </w:r>
            <w:r w:rsidR="005A74E6">
              <w:rPr>
                <w:noProof/>
                <w:webHidden/>
              </w:rPr>
              <w:fldChar w:fldCharType="begin"/>
            </w:r>
            <w:r w:rsidR="005A74E6">
              <w:rPr>
                <w:noProof/>
                <w:webHidden/>
              </w:rPr>
              <w:instrText xml:space="preserve"> PAGEREF _Toc146279406 \h </w:instrText>
            </w:r>
            <w:r w:rsidR="005A74E6">
              <w:rPr>
                <w:noProof/>
                <w:webHidden/>
              </w:rPr>
            </w:r>
            <w:r w:rsidR="005A74E6">
              <w:rPr>
                <w:noProof/>
                <w:webHidden/>
              </w:rPr>
              <w:fldChar w:fldCharType="separate"/>
            </w:r>
            <w:r w:rsidR="005E262D">
              <w:rPr>
                <w:noProof/>
                <w:webHidden/>
              </w:rPr>
              <w:t>11</w:t>
            </w:r>
            <w:r w:rsidR="005A74E6">
              <w:rPr>
                <w:noProof/>
                <w:webHidden/>
              </w:rPr>
              <w:fldChar w:fldCharType="end"/>
            </w:r>
          </w:hyperlink>
        </w:p>
        <w:p w14:paraId="4F9573BD" w14:textId="43877387"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07" w:history="1">
            <w:r w:rsidR="005A74E6" w:rsidRPr="00161907">
              <w:rPr>
                <w:rStyle w:val="Hyperlink"/>
                <w:noProof/>
              </w:rPr>
              <w:t>2.6</w:t>
            </w:r>
            <w:r w:rsidR="005A74E6">
              <w:rPr>
                <w:rFonts w:eastAsiaTheme="minorEastAsia" w:cstheme="minorBidi"/>
                <w:noProof/>
                <w:sz w:val="22"/>
                <w:szCs w:val="22"/>
                <w:lang w:val="nl-NL" w:eastAsia="nl-NL"/>
              </w:rPr>
              <w:tab/>
            </w:r>
            <w:r w:rsidR="005A74E6" w:rsidRPr="00161907">
              <w:rPr>
                <w:rStyle w:val="Hyperlink"/>
                <w:noProof/>
              </w:rPr>
              <w:t>Premature</w:t>
            </w:r>
            <w:r w:rsidR="005A74E6" w:rsidRPr="00161907">
              <w:rPr>
                <w:rStyle w:val="Hyperlink"/>
                <w:noProof/>
                <w:spacing w:val="-1"/>
              </w:rPr>
              <w:t xml:space="preserve"> </w:t>
            </w:r>
            <w:r w:rsidR="005A74E6" w:rsidRPr="00161907">
              <w:rPr>
                <w:rStyle w:val="Hyperlink"/>
                <w:noProof/>
              </w:rPr>
              <w:t>termination</w:t>
            </w:r>
            <w:r w:rsidR="005A74E6" w:rsidRPr="00161907">
              <w:rPr>
                <w:rStyle w:val="Hyperlink"/>
                <w:noProof/>
                <w:spacing w:val="-4"/>
              </w:rPr>
              <w:t xml:space="preserve"> </w:t>
            </w:r>
            <w:r w:rsidR="005A74E6" w:rsidRPr="00161907">
              <w:rPr>
                <w:rStyle w:val="Hyperlink"/>
                <w:noProof/>
              </w:rPr>
              <w:t>of</w:t>
            </w:r>
            <w:r w:rsidR="005A74E6" w:rsidRPr="00161907">
              <w:rPr>
                <w:rStyle w:val="Hyperlink"/>
                <w:noProof/>
                <w:spacing w:val="-3"/>
              </w:rPr>
              <w:t xml:space="preserve"> </w:t>
            </w:r>
            <w:r w:rsidR="005A74E6" w:rsidRPr="00161907">
              <w:rPr>
                <w:rStyle w:val="Hyperlink"/>
                <w:noProof/>
              </w:rPr>
              <w:t>the</w:t>
            </w:r>
            <w:r w:rsidR="005A74E6" w:rsidRPr="00161907">
              <w:rPr>
                <w:rStyle w:val="Hyperlink"/>
                <w:noProof/>
                <w:spacing w:val="-5"/>
              </w:rPr>
              <w:t xml:space="preserve"> writing assignment</w:t>
            </w:r>
            <w:r w:rsidR="005A74E6">
              <w:rPr>
                <w:noProof/>
                <w:webHidden/>
              </w:rPr>
              <w:tab/>
            </w:r>
            <w:r w:rsidR="005A74E6">
              <w:rPr>
                <w:noProof/>
                <w:webHidden/>
              </w:rPr>
              <w:fldChar w:fldCharType="begin"/>
            </w:r>
            <w:r w:rsidR="005A74E6">
              <w:rPr>
                <w:noProof/>
                <w:webHidden/>
              </w:rPr>
              <w:instrText xml:space="preserve"> PAGEREF _Toc146279407 \h </w:instrText>
            </w:r>
            <w:r w:rsidR="005A74E6">
              <w:rPr>
                <w:noProof/>
                <w:webHidden/>
              </w:rPr>
            </w:r>
            <w:r w:rsidR="005A74E6">
              <w:rPr>
                <w:noProof/>
                <w:webHidden/>
              </w:rPr>
              <w:fldChar w:fldCharType="separate"/>
            </w:r>
            <w:r w:rsidR="005E262D">
              <w:rPr>
                <w:noProof/>
                <w:webHidden/>
              </w:rPr>
              <w:t>11</w:t>
            </w:r>
            <w:r w:rsidR="005A74E6">
              <w:rPr>
                <w:noProof/>
                <w:webHidden/>
              </w:rPr>
              <w:fldChar w:fldCharType="end"/>
            </w:r>
          </w:hyperlink>
        </w:p>
        <w:p w14:paraId="3385FF90" w14:textId="3245B4F2" w:rsidR="005A74E6" w:rsidRDefault="00B823A1">
          <w:pPr>
            <w:pStyle w:val="Inhopg1"/>
            <w:tabs>
              <w:tab w:val="right" w:leader="dot" w:pos="9588"/>
            </w:tabs>
            <w:rPr>
              <w:rFonts w:eastAsiaTheme="minorEastAsia" w:cstheme="minorBidi"/>
              <w:b w:val="0"/>
              <w:bCs w:val="0"/>
              <w:i w:val="0"/>
              <w:iCs w:val="0"/>
              <w:noProof/>
              <w:sz w:val="22"/>
              <w:szCs w:val="22"/>
              <w:lang w:val="nl-NL" w:eastAsia="nl-NL"/>
            </w:rPr>
          </w:pPr>
          <w:hyperlink w:anchor="_Toc146279408" w:history="1">
            <w:r w:rsidR="005A74E6" w:rsidRPr="00161907">
              <w:rPr>
                <w:rStyle w:val="Hyperlink"/>
                <w:noProof/>
              </w:rPr>
              <w:t>Chapter 3. Supervision of the writing assignment</w:t>
            </w:r>
            <w:r w:rsidR="005A74E6">
              <w:rPr>
                <w:noProof/>
                <w:webHidden/>
              </w:rPr>
              <w:tab/>
            </w:r>
            <w:r w:rsidR="005A74E6">
              <w:rPr>
                <w:noProof/>
                <w:webHidden/>
              </w:rPr>
              <w:fldChar w:fldCharType="begin"/>
            </w:r>
            <w:r w:rsidR="005A74E6">
              <w:rPr>
                <w:noProof/>
                <w:webHidden/>
              </w:rPr>
              <w:instrText xml:space="preserve"> PAGEREF _Toc146279408 \h </w:instrText>
            </w:r>
            <w:r w:rsidR="005A74E6">
              <w:rPr>
                <w:noProof/>
                <w:webHidden/>
              </w:rPr>
            </w:r>
            <w:r w:rsidR="005A74E6">
              <w:rPr>
                <w:noProof/>
                <w:webHidden/>
              </w:rPr>
              <w:fldChar w:fldCharType="separate"/>
            </w:r>
            <w:r w:rsidR="005E262D">
              <w:rPr>
                <w:noProof/>
                <w:webHidden/>
              </w:rPr>
              <w:t>13</w:t>
            </w:r>
            <w:r w:rsidR="005A74E6">
              <w:rPr>
                <w:noProof/>
                <w:webHidden/>
              </w:rPr>
              <w:fldChar w:fldCharType="end"/>
            </w:r>
          </w:hyperlink>
        </w:p>
        <w:p w14:paraId="36AA125A" w14:textId="7FEAE66C"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09" w:history="1">
            <w:r w:rsidR="005A74E6" w:rsidRPr="00161907">
              <w:rPr>
                <w:rStyle w:val="Hyperlink"/>
                <w:noProof/>
              </w:rPr>
              <w:t>3.1</w:t>
            </w:r>
            <w:r w:rsidR="005A74E6">
              <w:rPr>
                <w:rFonts w:eastAsiaTheme="minorEastAsia" w:cstheme="minorBidi"/>
                <w:noProof/>
                <w:sz w:val="22"/>
                <w:szCs w:val="22"/>
                <w:lang w:val="nl-NL" w:eastAsia="nl-NL"/>
              </w:rPr>
              <w:tab/>
            </w:r>
            <w:r w:rsidR="005A74E6" w:rsidRPr="00161907">
              <w:rPr>
                <w:rStyle w:val="Hyperlink"/>
                <w:noProof/>
              </w:rPr>
              <w:t>What is supervision?</w:t>
            </w:r>
            <w:r w:rsidR="005A74E6">
              <w:rPr>
                <w:noProof/>
                <w:webHidden/>
              </w:rPr>
              <w:tab/>
            </w:r>
            <w:r w:rsidR="005A74E6">
              <w:rPr>
                <w:noProof/>
                <w:webHidden/>
              </w:rPr>
              <w:fldChar w:fldCharType="begin"/>
            </w:r>
            <w:r w:rsidR="005A74E6">
              <w:rPr>
                <w:noProof/>
                <w:webHidden/>
              </w:rPr>
              <w:instrText xml:space="preserve"> PAGEREF _Toc146279409 \h </w:instrText>
            </w:r>
            <w:r w:rsidR="005A74E6">
              <w:rPr>
                <w:noProof/>
                <w:webHidden/>
              </w:rPr>
            </w:r>
            <w:r w:rsidR="005A74E6">
              <w:rPr>
                <w:noProof/>
                <w:webHidden/>
              </w:rPr>
              <w:fldChar w:fldCharType="separate"/>
            </w:r>
            <w:r w:rsidR="005E262D">
              <w:rPr>
                <w:noProof/>
                <w:webHidden/>
              </w:rPr>
              <w:t>13</w:t>
            </w:r>
            <w:r w:rsidR="005A74E6">
              <w:rPr>
                <w:noProof/>
                <w:webHidden/>
              </w:rPr>
              <w:fldChar w:fldCharType="end"/>
            </w:r>
          </w:hyperlink>
        </w:p>
        <w:p w14:paraId="358ED4C6" w14:textId="3CF45A32"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10" w:history="1">
            <w:r w:rsidR="005A74E6" w:rsidRPr="00161907">
              <w:rPr>
                <w:rStyle w:val="Hyperlink"/>
                <w:noProof/>
              </w:rPr>
              <w:t>3.2</w:t>
            </w:r>
            <w:r w:rsidR="005A74E6">
              <w:rPr>
                <w:rFonts w:eastAsiaTheme="minorEastAsia" w:cstheme="minorBidi"/>
                <w:noProof/>
                <w:sz w:val="22"/>
                <w:szCs w:val="22"/>
                <w:lang w:val="nl-NL" w:eastAsia="nl-NL"/>
              </w:rPr>
              <w:tab/>
            </w:r>
            <w:r w:rsidR="005A74E6" w:rsidRPr="00161907">
              <w:rPr>
                <w:rStyle w:val="Hyperlink"/>
                <w:noProof/>
              </w:rPr>
              <w:t>Expectations</w:t>
            </w:r>
            <w:r w:rsidR="005A74E6">
              <w:rPr>
                <w:noProof/>
                <w:webHidden/>
              </w:rPr>
              <w:tab/>
            </w:r>
            <w:r w:rsidR="005A74E6">
              <w:rPr>
                <w:noProof/>
                <w:webHidden/>
              </w:rPr>
              <w:fldChar w:fldCharType="begin"/>
            </w:r>
            <w:r w:rsidR="005A74E6">
              <w:rPr>
                <w:noProof/>
                <w:webHidden/>
              </w:rPr>
              <w:instrText xml:space="preserve"> PAGEREF _Toc146279410 \h </w:instrText>
            </w:r>
            <w:r w:rsidR="005A74E6">
              <w:rPr>
                <w:noProof/>
                <w:webHidden/>
              </w:rPr>
            </w:r>
            <w:r w:rsidR="005A74E6">
              <w:rPr>
                <w:noProof/>
                <w:webHidden/>
              </w:rPr>
              <w:fldChar w:fldCharType="separate"/>
            </w:r>
            <w:r w:rsidR="005E262D">
              <w:rPr>
                <w:noProof/>
                <w:webHidden/>
              </w:rPr>
              <w:t>13</w:t>
            </w:r>
            <w:r w:rsidR="005A74E6">
              <w:rPr>
                <w:noProof/>
                <w:webHidden/>
              </w:rPr>
              <w:fldChar w:fldCharType="end"/>
            </w:r>
          </w:hyperlink>
        </w:p>
        <w:p w14:paraId="43856DBF" w14:textId="5F4094DC"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11" w:history="1">
            <w:r w:rsidR="005A74E6" w:rsidRPr="00161907">
              <w:rPr>
                <w:rStyle w:val="Hyperlink"/>
                <w:noProof/>
              </w:rPr>
              <w:t>3.3</w:t>
            </w:r>
            <w:r w:rsidR="005A74E6">
              <w:rPr>
                <w:rFonts w:eastAsiaTheme="minorEastAsia" w:cstheme="minorBidi"/>
                <w:noProof/>
                <w:sz w:val="22"/>
                <w:szCs w:val="22"/>
                <w:lang w:val="nl-NL" w:eastAsia="nl-NL"/>
              </w:rPr>
              <w:tab/>
            </w:r>
            <w:r w:rsidR="005A74E6" w:rsidRPr="00161907">
              <w:rPr>
                <w:rStyle w:val="Hyperlink"/>
                <w:noProof/>
              </w:rPr>
              <w:t>Feedback</w:t>
            </w:r>
            <w:r w:rsidR="005A74E6">
              <w:rPr>
                <w:noProof/>
                <w:webHidden/>
              </w:rPr>
              <w:tab/>
            </w:r>
            <w:r w:rsidR="005A74E6">
              <w:rPr>
                <w:noProof/>
                <w:webHidden/>
              </w:rPr>
              <w:fldChar w:fldCharType="begin"/>
            </w:r>
            <w:r w:rsidR="005A74E6">
              <w:rPr>
                <w:noProof/>
                <w:webHidden/>
              </w:rPr>
              <w:instrText xml:space="preserve"> PAGEREF _Toc146279411 \h </w:instrText>
            </w:r>
            <w:r w:rsidR="005A74E6">
              <w:rPr>
                <w:noProof/>
                <w:webHidden/>
              </w:rPr>
            </w:r>
            <w:r w:rsidR="005A74E6">
              <w:rPr>
                <w:noProof/>
                <w:webHidden/>
              </w:rPr>
              <w:fldChar w:fldCharType="separate"/>
            </w:r>
            <w:r w:rsidR="005E262D">
              <w:rPr>
                <w:noProof/>
                <w:webHidden/>
              </w:rPr>
              <w:t>13</w:t>
            </w:r>
            <w:r w:rsidR="005A74E6">
              <w:rPr>
                <w:noProof/>
                <w:webHidden/>
              </w:rPr>
              <w:fldChar w:fldCharType="end"/>
            </w:r>
          </w:hyperlink>
        </w:p>
        <w:p w14:paraId="70D00C9A" w14:textId="2EC6BDBB"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12" w:history="1">
            <w:r w:rsidR="005A74E6" w:rsidRPr="00161907">
              <w:rPr>
                <w:rStyle w:val="Hyperlink"/>
                <w:noProof/>
              </w:rPr>
              <w:t>3.4</w:t>
            </w:r>
            <w:r w:rsidR="005A74E6">
              <w:rPr>
                <w:rFonts w:eastAsiaTheme="minorEastAsia" w:cstheme="minorBidi"/>
                <w:noProof/>
                <w:sz w:val="22"/>
                <w:szCs w:val="22"/>
                <w:lang w:val="nl-NL" w:eastAsia="nl-NL"/>
              </w:rPr>
              <w:tab/>
            </w:r>
            <w:r w:rsidR="005A74E6" w:rsidRPr="00161907">
              <w:rPr>
                <w:rStyle w:val="Hyperlink"/>
                <w:noProof/>
              </w:rPr>
              <w:t>Writing phase</w:t>
            </w:r>
            <w:r w:rsidR="005A74E6">
              <w:rPr>
                <w:noProof/>
                <w:webHidden/>
              </w:rPr>
              <w:tab/>
            </w:r>
            <w:r w:rsidR="005A74E6">
              <w:rPr>
                <w:noProof/>
                <w:webHidden/>
              </w:rPr>
              <w:fldChar w:fldCharType="begin"/>
            </w:r>
            <w:r w:rsidR="005A74E6">
              <w:rPr>
                <w:noProof/>
                <w:webHidden/>
              </w:rPr>
              <w:instrText xml:space="preserve"> PAGEREF _Toc146279412 \h </w:instrText>
            </w:r>
            <w:r w:rsidR="005A74E6">
              <w:rPr>
                <w:noProof/>
                <w:webHidden/>
              </w:rPr>
            </w:r>
            <w:r w:rsidR="005A74E6">
              <w:rPr>
                <w:noProof/>
                <w:webHidden/>
              </w:rPr>
              <w:fldChar w:fldCharType="separate"/>
            </w:r>
            <w:r w:rsidR="005E262D">
              <w:rPr>
                <w:noProof/>
                <w:webHidden/>
              </w:rPr>
              <w:t>14</w:t>
            </w:r>
            <w:r w:rsidR="005A74E6">
              <w:rPr>
                <w:noProof/>
                <w:webHidden/>
              </w:rPr>
              <w:fldChar w:fldCharType="end"/>
            </w:r>
          </w:hyperlink>
        </w:p>
        <w:p w14:paraId="78807670" w14:textId="00776831"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13" w:history="1">
            <w:r w:rsidR="005A74E6" w:rsidRPr="00161907">
              <w:rPr>
                <w:rStyle w:val="Hyperlink"/>
                <w:noProof/>
              </w:rPr>
              <w:t>3.5</w:t>
            </w:r>
            <w:r w:rsidR="005A74E6">
              <w:rPr>
                <w:rFonts w:eastAsiaTheme="minorEastAsia" w:cstheme="minorBidi"/>
                <w:noProof/>
                <w:sz w:val="22"/>
                <w:szCs w:val="22"/>
                <w:lang w:val="nl-NL" w:eastAsia="nl-NL"/>
              </w:rPr>
              <w:tab/>
            </w:r>
            <w:r w:rsidR="005A74E6" w:rsidRPr="00161907">
              <w:rPr>
                <w:rStyle w:val="Hyperlink"/>
                <w:noProof/>
              </w:rPr>
              <w:t>Final assessment</w:t>
            </w:r>
            <w:r w:rsidR="005A74E6">
              <w:rPr>
                <w:noProof/>
                <w:webHidden/>
              </w:rPr>
              <w:tab/>
            </w:r>
            <w:r w:rsidR="005A74E6">
              <w:rPr>
                <w:noProof/>
                <w:webHidden/>
              </w:rPr>
              <w:fldChar w:fldCharType="begin"/>
            </w:r>
            <w:r w:rsidR="005A74E6">
              <w:rPr>
                <w:noProof/>
                <w:webHidden/>
              </w:rPr>
              <w:instrText xml:space="preserve"> PAGEREF _Toc146279413 \h </w:instrText>
            </w:r>
            <w:r w:rsidR="005A74E6">
              <w:rPr>
                <w:noProof/>
                <w:webHidden/>
              </w:rPr>
            </w:r>
            <w:r w:rsidR="005A74E6">
              <w:rPr>
                <w:noProof/>
                <w:webHidden/>
              </w:rPr>
              <w:fldChar w:fldCharType="separate"/>
            </w:r>
            <w:r w:rsidR="005E262D">
              <w:rPr>
                <w:noProof/>
                <w:webHidden/>
              </w:rPr>
              <w:t>14</w:t>
            </w:r>
            <w:r w:rsidR="005A74E6">
              <w:rPr>
                <w:noProof/>
                <w:webHidden/>
              </w:rPr>
              <w:fldChar w:fldCharType="end"/>
            </w:r>
          </w:hyperlink>
        </w:p>
        <w:p w14:paraId="734CA8AF" w14:textId="0953536B"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14" w:history="1">
            <w:r w:rsidR="005A74E6" w:rsidRPr="00161907">
              <w:rPr>
                <w:rStyle w:val="Hyperlink"/>
                <w:noProof/>
              </w:rPr>
              <w:t>3.6</w:t>
            </w:r>
            <w:r w:rsidR="005A74E6">
              <w:rPr>
                <w:rFonts w:eastAsiaTheme="minorEastAsia" w:cstheme="minorBidi"/>
                <w:noProof/>
                <w:sz w:val="22"/>
                <w:szCs w:val="22"/>
                <w:lang w:val="nl-NL" w:eastAsia="nl-NL"/>
              </w:rPr>
              <w:tab/>
            </w:r>
            <w:r w:rsidR="005A74E6" w:rsidRPr="00161907">
              <w:rPr>
                <w:rStyle w:val="Hyperlink"/>
                <w:noProof/>
              </w:rPr>
              <w:t>Plagiarism check: Ouriginal and/or MOSS</w:t>
            </w:r>
            <w:r w:rsidR="005A74E6">
              <w:rPr>
                <w:noProof/>
                <w:webHidden/>
              </w:rPr>
              <w:tab/>
            </w:r>
            <w:r w:rsidR="005A74E6">
              <w:rPr>
                <w:noProof/>
                <w:webHidden/>
              </w:rPr>
              <w:fldChar w:fldCharType="begin"/>
            </w:r>
            <w:r w:rsidR="005A74E6">
              <w:rPr>
                <w:noProof/>
                <w:webHidden/>
              </w:rPr>
              <w:instrText xml:space="preserve"> PAGEREF _Toc146279414 \h </w:instrText>
            </w:r>
            <w:r w:rsidR="005A74E6">
              <w:rPr>
                <w:noProof/>
                <w:webHidden/>
              </w:rPr>
            </w:r>
            <w:r w:rsidR="005A74E6">
              <w:rPr>
                <w:noProof/>
                <w:webHidden/>
              </w:rPr>
              <w:fldChar w:fldCharType="separate"/>
            </w:r>
            <w:r w:rsidR="005E262D">
              <w:rPr>
                <w:noProof/>
                <w:webHidden/>
              </w:rPr>
              <w:t>15</w:t>
            </w:r>
            <w:r w:rsidR="005A74E6">
              <w:rPr>
                <w:noProof/>
                <w:webHidden/>
              </w:rPr>
              <w:fldChar w:fldCharType="end"/>
            </w:r>
          </w:hyperlink>
        </w:p>
        <w:p w14:paraId="5EF04778" w14:textId="7AD26E43" w:rsidR="005A74E6" w:rsidRDefault="00B823A1">
          <w:pPr>
            <w:pStyle w:val="Inhopg3"/>
            <w:tabs>
              <w:tab w:val="left" w:pos="1100"/>
              <w:tab w:val="right" w:leader="dot" w:pos="9588"/>
            </w:tabs>
            <w:rPr>
              <w:rFonts w:eastAsiaTheme="minorEastAsia" w:cstheme="minorBidi"/>
              <w:noProof/>
              <w:sz w:val="22"/>
              <w:szCs w:val="22"/>
              <w:lang w:val="nl-NL" w:eastAsia="nl-NL"/>
            </w:rPr>
          </w:pPr>
          <w:hyperlink w:anchor="_Toc146279415" w:history="1">
            <w:r w:rsidR="005A74E6" w:rsidRPr="00161907">
              <w:rPr>
                <w:rStyle w:val="Hyperlink"/>
                <w:noProof/>
              </w:rPr>
              <w:t>3.7</w:t>
            </w:r>
            <w:r w:rsidR="005A74E6">
              <w:rPr>
                <w:rFonts w:eastAsiaTheme="minorEastAsia" w:cstheme="minorBidi"/>
                <w:noProof/>
                <w:sz w:val="22"/>
                <w:szCs w:val="22"/>
                <w:lang w:val="nl-NL" w:eastAsia="nl-NL"/>
              </w:rPr>
              <w:tab/>
            </w:r>
            <w:r w:rsidR="005A74E6" w:rsidRPr="00161907">
              <w:rPr>
                <w:rStyle w:val="Hyperlink"/>
                <w:noProof/>
              </w:rPr>
              <w:t>Completion of the Writing Assignment</w:t>
            </w:r>
            <w:r w:rsidR="005A74E6">
              <w:rPr>
                <w:noProof/>
                <w:webHidden/>
              </w:rPr>
              <w:tab/>
            </w:r>
            <w:r w:rsidR="005A74E6">
              <w:rPr>
                <w:noProof/>
                <w:webHidden/>
              </w:rPr>
              <w:fldChar w:fldCharType="begin"/>
            </w:r>
            <w:r w:rsidR="005A74E6">
              <w:rPr>
                <w:noProof/>
                <w:webHidden/>
              </w:rPr>
              <w:instrText xml:space="preserve"> PAGEREF _Toc146279415 \h </w:instrText>
            </w:r>
            <w:r w:rsidR="005A74E6">
              <w:rPr>
                <w:noProof/>
                <w:webHidden/>
              </w:rPr>
            </w:r>
            <w:r w:rsidR="005A74E6">
              <w:rPr>
                <w:noProof/>
                <w:webHidden/>
              </w:rPr>
              <w:fldChar w:fldCharType="separate"/>
            </w:r>
            <w:r w:rsidR="005E262D">
              <w:rPr>
                <w:noProof/>
                <w:webHidden/>
              </w:rPr>
              <w:t>15</w:t>
            </w:r>
            <w:r w:rsidR="005A74E6">
              <w:rPr>
                <w:noProof/>
                <w:webHidden/>
              </w:rPr>
              <w:fldChar w:fldCharType="end"/>
            </w:r>
          </w:hyperlink>
        </w:p>
        <w:p w14:paraId="42F2B736" w14:textId="387C3C7D" w:rsidR="005A74E6" w:rsidRDefault="00B823A1">
          <w:pPr>
            <w:pStyle w:val="Inhopg1"/>
            <w:tabs>
              <w:tab w:val="right" w:leader="dot" w:pos="9588"/>
            </w:tabs>
            <w:rPr>
              <w:rFonts w:eastAsiaTheme="minorEastAsia" w:cstheme="minorBidi"/>
              <w:b w:val="0"/>
              <w:bCs w:val="0"/>
              <w:i w:val="0"/>
              <w:iCs w:val="0"/>
              <w:noProof/>
              <w:sz w:val="22"/>
              <w:szCs w:val="22"/>
              <w:lang w:val="nl-NL" w:eastAsia="nl-NL"/>
            </w:rPr>
          </w:pPr>
          <w:hyperlink w:anchor="_Toc146279416" w:history="1">
            <w:r w:rsidR="005A74E6" w:rsidRPr="00161907">
              <w:rPr>
                <w:rStyle w:val="Hyperlink"/>
                <w:noProof/>
              </w:rPr>
              <w:t>Additional</w:t>
            </w:r>
            <w:r w:rsidR="005A74E6" w:rsidRPr="00161907">
              <w:rPr>
                <w:rStyle w:val="Hyperlink"/>
                <w:noProof/>
                <w:spacing w:val="-1"/>
              </w:rPr>
              <w:t xml:space="preserve"> </w:t>
            </w:r>
            <w:r w:rsidR="005A74E6" w:rsidRPr="00161907">
              <w:rPr>
                <w:rStyle w:val="Hyperlink"/>
                <w:noProof/>
              </w:rPr>
              <w:t>sources</w:t>
            </w:r>
            <w:r w:rsidR="005A74E6" w:rsidRPr="00161907">
              <w:rPr>
                <w:rStyle w:val="Hyperlink"/>
                <w:noProof/>
                <w:spacing w:val="-2"/>
              </w:rPr>
              <w:t xml:space="preserve"> </w:t>
            </w:r>
            <w:r w:rsidR="005A74E6" w:rsidRPr="00161907">
              <w:rPr>
                <w:rStyle w:val="Hyperlink"/>
                <w:noProof/>
              </w:rPr>
              <w:t>and</w:t>
            </w:r>
            <w:r w:rsidR="005A74E6" w:rsidRPr="00161907">
              <w:rPr>
                <w:rStyle w:val="Hyperlink"/>
                <w:noProof/>
                <w:spacing w:val="-4"/>
              </w:rPr>
              <w:t xml:space="preserve"> </w:t>
            </w:r>
            <w:r w:rsidR="005A74E6" w:rsidRPr="00161907">
              <w:rPr>
                <w:rStyle w:val="Hyperlink"/>
                <w:noProof/>
              </w:rPr>
              <w:t>contact</w:t>
            </w:r>
            <w:r w:rsidR="005A74E6" w:rsidRPr="00161907">
              <w:rPr>
                <w:rStyle w:val="Hyperlink"/>
                <w:noProof/>
                <w:spacing w:val="-3"/>
              </w:rPr>
              <w:t xml:space="preserve"> </w:t>
            </w:r>
            <w:r w:rsidR="005A74E6" w:rsidRPr="00161907">
              <w:rPr>
                <w:rStyle w:val="Hyperlink"/>
                <w:noProof/>
                <w:spacing w:val="-2"/>
              </w:rPr>
              <w:t>information</w:t>
            </w:r>
            <w:r w:rsidR="005A74E6">
              <w:rPr>
                <w:noProof/>
                <w:webHidden/>
              </w:rPr>
              <w:tab/>
            </w:r>
            <w:r w:rsidR="005A74E6">
              <w:rPr>
                <w:noProof/>
                <w:webHidden/>
              </w:rPr>
              <w:fldChar w:fldCharType="begin"/>
            </w:r>
            <w:r w:rsidR="005A74E6">
              <w:rPr>
                <w:noProof/>
                <w:webHidden/>
              </w:rPr>
              <w:instrText xml:space="preserve"> PAGEREF _Toc146279416 \h </w:instrText>
            </w:r>
            <w:r w:rsidR="005A74E6">
              <w:rPr>
                <w:noProof/>
                <w:webHidden/>
              </w:rPr>
            </w:r>
            <w:r w:rsidR="005A74E6">
              <w:rPr>
                <w:noProof/>
                <w:webHidden/>
              </w:rPr>
              <w:fldChar w:fldCharType="separate"/>
            </w:r>
            <w:r w:rsidR="005E262D">
              <w:rPr>
                <w:noProof/>
                <w:webHidden/>
              </w:rPr>
              <w:t>16</w:t>
            </w:r>
            <w:r w:rsidR="005A74E6">
              <w:rPr>
                <w:noProof/>
                <w:webHidden/>
              </w:rPr>
              <w:fldChar w:fldCharType="end"/>
            </w:r>
          </w:hyperlink>
        </w:p>
        <w:p w14:paraId="4EB30BF2" w14:textId="746B6CAE" w:rsidR="004A0A3D" w:rsidRDefault="004A0A3D" w:rsidP="00F92637">
          <w:pPr>
            <w:jc w:val="both"/>
          </w:pPr>
          <w:r>
            <w:rPr>
              <w:b/>
              <w:bCs/>
              <w:noProof/>
            </w:rPr>
            <w:fldChar w:fldCharType="end"/>
          </w:r>
        </w:p>
      </w:sdtContent>
    </w:sdt>
    <w:p w14:paraId="133BBD2F" w14:textId="77777777" w:rsidR="00A452B0" w:rsidRDefault="00A452B0" w:rsidP="00F92637">
      <w:pPr>
        <w:pStyle w:val="Kop1"/>
        <w:widowControl/>
        <w:spacing w:before="81"/>
        <w:sectPr w:rsidR="00A452B0" w:rsidSect="007D1B51">
          <w:pgSz w:w="12240" w:h="15840"/>
          <w:pgMar w:top="1361" w:right="1321" w:bottom="1361" w:left="1321" w:header="720" w:footer="720" w:gutter="0"/>
          <w:cols w:space="720"/>
        </w:sectPr>
      </w:pPr>
    </w:p>
    <w:p w14:paraId="553C02AE" w14:textId="77777777" w:rsidR="005572E3" w:rsidRDefault="005572E3" w:rsidP="005572E3">
      <w:pPr>
        <w:pStyle w:val="Kop1"/>
      </w:pPr>
      <w:bookmarkStart w:id="0" w:name="_Toc114254483"/>
      <w:bookmarkStart w:id="1" w:name="_Toc146279385"/>
      <w:r>
        <w:lastRenderedPageBreak/>
        <w:t>Preface</w:t>
      </w:r>
      <w:bookmarkEnd w:id="0"/>
      <w:bookmarkEnd w:id="1"/>
    </w:p>
    <w:p w14:paraId="7A3FABD8" w14:textId="26118222" w:rsidR="005572E3" w:rsidRDefault="005572E3" w:rsidP="005572E3">
      <w:pPr>
        <w:ind w:left="120"/>
      </w:pPr>
      <w:r>
        <w:t>This</w:t>
      </w:r>
      <w:r>
        <w:rPr>
          <w:spacing w:val="-6"/>
        </w:rPr>
        <w:t xml:space="preserve"> </w:t>
      </w:r>
      <w:r>
        <w:t>guide</w:t>
      </w:r>
      <w:r>
        <w:rPr>
          <w:spacing w:val="-6"/>
        </w:rPr>
        <w:t xml:space="preserve"> </w:t>
      </w:r>
      <w:r>
        <w:t>is</w:t>
      </w:r>
      <w:r>
        <w:rPr>
          <w:spacing w:val="-11"/>
        </w:rPr>
        <w:t xml:space="preserve"> </w:t>
      </w:r>
      <w:r>
        <w:t>intended</w:t>
      </w:r>
      <w:r>
        <w:rPr>
          <w:spacing w:val="-4"/>
        </w:rPr>
        <w:t xml:space="preserve"> </w:t>
      </w:r>
      <w:r>
        <w:t>for</w:t>
      </w:r>
      <w:r>
        <w:rPr>
          <w:spacing w:val="-6"/>
        </w:rPr>
        <w:t xml:space="preserve"> </w:t>
      </w:r>
      <w:r>
        <w:t>staff</w:t>
      </w:r>
      <w:r>
        <w:rPr>
          <w:spacing w:val="-4"/>
        </w:rPr>
        <w:t xml:space="preserve"> </w:t>
      </w:r>
      <w:r>
        <w:t>members</w:t>
      </w:r>
      <w:r>
        <w:rPr>
          <w:spacing w:val="-6"/>
        </w:rPr>
        <w:t xml:space="preserve"> </w:t>
      </w:r>
      <w:r>
        <w:t>of</w:t>
      </w:r>
      <w:r>
        <w:rPr>
          <w:spacing w:val="-4"/>
        </w:rPr>
        <w:t xml:space="preserve"> </w:t>
      </w:r>
      <w:r>
        <w:t>the</w:t>
      </w:r>
      <w:r>
        <w:rPr>
          <w:spacing w:val="-6"/>
        </w:rPr>
        <w:t xml:space="preserve"> </w:t>
      </w:r>
      <w:r>
        <w:t>Graduate</w:t>
      </w:r>
      <w:r>
        <w:rPr>
          <w:spacing w:val="-11"/>
        </w:rPr>
        <w:t xml:space="preserve"> </w:t>
      </w:r>
      <w:r>
        <w:t>School</w:t>
      </w:r>
      <w:r>
        <w:rPr>
          <w:spacing w:val="-5"/>
        </w:rPr>
        <w:t xml:space="preserve"> </w:t>
      </w:r>
      <w:r>
        <w:t>of</w:t>
      </w:r>
      <w:r>
        <w:rPr>
          <w:spacing w:val="-4"/>
        </w:rPr>
        <w:t xml:space="preserve"> </w:t>
      </w:r>
      <w:r>
        <w:t>Life</w:t>
      </w:r>
      <w:r>
        <w:rPr>
          <w:spacing w:val="-6"/>
        </w:rPr>
        <w:t xml:space="preserve"> </w:t>
      </w:r>
      <w:r>
        <w:t>Sciences</w:t>
      </w:r>
      <w:r>
        <w:rPr>
          <w:spacing w:val="-6"/>
        </w:rPr>
        <w:t xml:space="preserve"> </w:t>
      </w:r>
      <w:r>
        <w:t>or</w:t>
      </w:r>
      <w:r>
        <w:rPr>
          <w:spacing w:val="-6"/>
        </w:rPr>
        <w:t xml:space="preserve"> </w:t>
      </w:r>
      <w:r>
        <w:t xml:space="preserve">supervisors at host institutes charged with the task of examining and/or supervising students performing a </w:t>
      </w:r>
      <w:r w:rsidR="009C68CF">
        <w:t xml:space="preserve">Writing </w:t>
      </w:r>
      <w:proofErr w:type="gramStart"/>
      <w:r w:rsidR="009C68CF">
        <w:t>Assignment  a</w:t>
      </w:r>
      <w:r>
        <w:t>s</w:t>
      </w:r>
      <w:proofErr w:type="gramEnd"/>
      <w:r>
        <w:t xml:space="preserve"> part of their Master's </w:t>
      </w:r>
      <w:proofErr w:type="spellStart"/>
      <w:r>
        <w:t>programme</w:t>
      </w:r>
      <w:proofErr w:type="spellEnd"/>
      <w:r>
        <w:t xml:space="preserve">. A corresponding guide has been drawn up for students. The purpose of this guide is to provide a helping </w:t>
      </w:r>
      <w:proofErr w:type="gramStart"/>
      <w:r>
        <w:t>hand, and</w:t>
      </w:r>
      <w:proofErr w:type="gramEnd"/>
      <w:r>
        <w:t xml:space="preserve"> refer to other sources for additional information or support.</w:t>
      </w:r>
    </w:p>
    <w:p w14:paraId="77B0671D" w14:textId="5EA3CC43" w:rsidR="005572E3" w:rsidRDefault="005572E3" w:rsidP="00C326EC">
      <w:pPr>
        <w:ind w:left="120" w:firstLine="600"/>
      </w:pPr>
      <w:r>
        <w:rPr>
          <w:b/>
        </w:rPr>
        <w:t>Chapter 1. Quick guide</w:t>
      </w:r>
      <w:r>
        <w:rPr>
          <w:b/>
          <w:spacing w:val="-2"/>
        </w:rPr>
        <w:t xml:space="preserve"> </w:t>
      </w:r>
      <w:r>
        <w:t xml:space="preserve">gives you an overview of the most important information you need to know </w:t>
      </w:r>
      <w:proofErr w:type="gramStart"/>
      <w:r>
        <w:t>in order to</w:t>
      </w:r>
      <w:proofErr w:type="gramEnd"/>
      <w:r>
        <w:t xml:space="preserve"> successfully examine and/or supervise a student during their </w:t>
      </w:r>
      <w:r w:rsidR="00C326EC">
        <w:t>Writing Assignment</w:t>
      </w:r>
      <w:r>
        <w:t>.</w:t>
      </w:r>
    </w:p>
    <w:p w14:paraId="4570C83C" w14:textId="77777777" w:rsidR="005572E3" w:rsidRDefault="005572E3" w:rsidP="00C326EC">
      <w:pPr>
        <w:ind w:left="120" w:firstLine="600"/>
      </w:pPr>
      <w:r>
        <w:rPr>
          <w:b/>
        </w:rPr>
        <w:t>Chapters 2</w:t>
      </w:r>
      <w:r>
        <w:rPr>
          <w:b/>
          <w:spacing w:val="-2"/>
        </w:rPr>
        <w:t xml:space="preserve"> </w:t>
      </w:r>
      <w:r>
        <w:rPr>
          <w:b/>
        </w:rPr>
        <w:t>and 3</w:t>
      </w:r>
      <w:r>
        <w:rPr>
          <w:b/>
          <w:spacing w:val="-5"/>
        </w:rPr>
        <w:t xml:space="preserve"> </w:t>
      </w:r>
      <w:r>
        <w:t>provide</w:t>
      </w:r>
      <w:r>
        <w:rPr>
          <w:spacing w:val="-1"/>
        </w:rPr>
        <w:t xml:space="preserve"> </w:t>
      </w:r>
      <w:r>
        <w:t>more</w:t>
      </w:r>
      <w:r>
        <w:rPr>
          <w:spacing w:val="-2"/>
        </w:rPr>
        <w:t xml:space="preserve"> </w:t>
      </w:r>
      <w:r>
        <w:t>extensive</w:t>
      </w:r>
      <w:r>
        <w:rPr>
          <w:spacing w:val="-6"/>
        </w:rPr>
        <w:t xml:space="preserve"> </w:t>
      </w:r>
      <w:r>
        <w:t>information for</w:t>
      </w:r>
      <w:r>
        <w:rPr>
          <w:spacing w:val="-1"/>
        </w:rPr>
        <w:t xml:space="preserve"> </w:t>
      </w:r>
      <w:r>
        <w:t>those</w:t>
      </w:r>
      <w:r>
        <w:rPr>
          <w:spacing w:val="-1"/>
        </w:rPr>
        <w:t xml:space="preserve"> </w:t>
      </w:r>
      <w:r>
        <w:t>that</w:t>
      </w:r>
      <w:r>
        <w:rPr>
          <w:spacing w:val="-4"/>
        </w:rPr>
        <w:t xml:space="preserve"> </w:t>
      </w:r>
      <w:r>
        <w:t>are</w:t>
      </w:r>
      <w:r>
        <w:rPr>
          <w:spacing w:val="-1"/>
        </w:rPr>
        <w:t xml:space="preserve"> </w:t>
      </w:r>
      <w:r>
        <w:rPr>
          <w:spacing w:val="-2"/>
        </w:rPr>
        <w:t>interested.</w:t>
      </w:r>
    </w:p>
    <w:p w14:paraId="12BE73A7" w14:textId="2C7E2D17" w:rsidR="005572E3" w:rsidRDefault="005572E3" w:rsidP="005572E3">
      <w:pPr>
        <w:ind w:left="120"/>
      </w:pPr>
      <w:r>
        <w:t xml:space="preserve">Additionally, the </w:t>
      </w:r>
      <w:hyperlink r:id="rId14">
        <w:r>
          <w:rPr>
            <w:color w:val="0462C1"/>
            <w:u w:val="single" w:color="0462C1"/>
          </w:rPr>
          <w:t>Teacher's Guide website</w:t>
        </w:r>
      </w:hyperlink>
      <w:r>
        <w:rPr>
          <w:color w:val="0462C1"/>
          <w:spacing w:val="-4"/>
        </w:rPr>
        <w:t xml:space="preserve"> </w:t>
      </w:r>
      <w:r>
        <w:t xml:space="preserve">is a useful tool created to provide support to examiners and supervisors. Here you can find a wealth of information on </w:t>
      </w:r>
      <w:proofErr w:type="gramStart"/>
      <w:r>
        <w:t>all of</w:t>
      </w:r>
      <w:proofErr w:type="gramEnd"/>
      <w:r>
        <w:t xml:space="preserve"> the topics mentioned in this guide as well as all forms and documents you may need.</w:t>
      </w:r>
    </w:p>
    <w:p w14:paraId="2F677695" w14:textId="6FC54029" w:rsidR="005572E3" w:rsidRDefault="005572E3" w:rsidP="005572E3">
      <w:pPr>
        <w:ind w:left="120"/>
      </w:pPr>
      <w:r>
        <w:t>The</w:t>
      </w:r>
      <w:r>
        <w:rPr>
          <w:spacing w:val="-6"/>
        </w:rPr>
        <w:t xml:space="preserve"> </w:t>
      </w:r>
      <w:r w:rsidR="00C326EC">
        <w:t xml:space="preserve">writing assignment </w:t>
      </w:r>
      <w:r>
        <w:t>of</w:t>
      </w:r>
      <w:r>
        <w:rPr>
          <w:spacing w:val="-4"/>
        </w:rPr>
        <w:t xml:space="preserve"> </w:t>
      </w:r>
      <w:r>
        <w:t>the</w:t>
      </w:r>
      <w:r>
        <w:rPr>
          <w:spacing w:val="-6"/>
        </w:rPr>
        <w:t xml:space="preserve"> </w:t>
      </w:r>
      <w:r>
        <w:t>GSLS</w:t>
      </w:r>
      <w:r>
        <w:rPr>
          <w:spacing w:val="-8"/>
        </w:rPr>
        <w:t xml:space="preserve"> </w:t>
      </w:r>
      <w:r>
        <w:t>Master’s</w:t>
      </w:r>
      <w:r>
        <w:rPr>
          <w:spacing w:val="-6"/>
        </w:rPr>
        <w:t xml:space="preserve"> </w:t>
      </w:r>
      <w:proofErr w:type="spellStart"/>
      <w:r>
        <w:t>programmes</w:t>
      </w:r>
      <w:proofErr w:type="spellEnd"/>
      <w:r>
        <w:rPr>
          <w:spacing w:val="-1"/>
        </w:rPr>
        <w:t xml:space="preserve"> </w:t>
      </w:r>
      <w:r w:rsidR="000D3AF5">
        <w:t>is</w:t>
      </w:r>
      <w:r>
        <w:rPr>
          <w:spacing w:val="-6"/>
        </w:rPr>
        <w:t xml:space="preserve"> </w:t>
      </w:r>
      <w:r>
        <w:t>governed</w:t>
      </w:r>
      <w:r>
        <w:rPr>
          <w:spacing w:val="-4"/>
        </w:rPr>
        <w:t xml:space="preserve"> </w:t>
      </w:r>
      <w:r>
        <w:t>by</w:t>
      </w:r>
      <w:r>
        <w:rPr>
          <w:spacing w:val="-8"/>
        </w:rPr>
        <w:t xml:space="preserve"> </w:t>
      </w:r>
      <w:proofErr w:type="gramStart"/>
      <w:r>
        <w:t>a</w:t>
      </w:r>
      <w:r>
        <w:rPr>
          <w:spacing w:val="-8"/>
        </w:rPr>
        <w:t xml:space="preserve"> </w:t>
      </w:r>
      <w:r>
        <w:t>number</w:t>
      </w:r>
      <w:r>
        <w:rPr>
          <w:spacing w:val="-6"/>
        </w:rPr>
        <w:t xml:space="preserve"> </w:t>
      </w:r>
      <w:r>
        <w:t>of</w:t>
      </w:r>
      <w:proofErr w:type="gramEnd"/>
      <w:r>
        <w:rPr>
          <w:spacing w:val="-4"/>
        </w:rPr>
        <w:t xml:space="preserve"> </w:t>
      </w:r>
      <w:r>
        <w:t>rules</w:t>
      </w:r>
      <w:r>
        <w:rPr>
          <w:spacing w:val="-6"/>
        </w:rPr>
        <w:t xml:space="preserve"> </w:t>
      </w:r>
      <w:r>
        <w:t>and guidelines recorded</w:t>
      </w:r>
      <w:r>
        <w:rPr>
          <w:spacing w:val="-1"/>
        </w:rPr>
        <w:t xml:space="preserve"> </w:t>
      </w:r>
      <w:r>
        <w:t>in the GSLS Education and Examination Regulations, the Rules and Regulations of the Board of Examiners and the Student’s Charter. The latest version</w:t>
      </w:r>
      <w:r w:rsidR="000D3AF5">
        <w:t>s</w:t>
      </w:r>
      <w:r>
        <w:t xml:space="preserve"> </w:t>
      </w:r>
      <w:r w:rsidR="000D3AF5">
        <w:t>are</w:t>
      </w:r>
      <w:r>
        <w:t xml:space="preserve"> available on the </w:t>
      </w:r>
      <w:hyperlink r:id="rId15">
        <w:r>
          <w:rPr>
            <w:color w:val="0000FF"/>
            <w:u w:val="single" w:color="0000FF"/>
          </w:rPr>
          <w:t>Teacher’s</w:t>
        </w:r>
      </w:hyperlink>
      <w:r>
        <w:rPr>
          <w:color w:val="0000FF"/>
        </w:rPr>
        <w:t xml:space="preserve"> </w:t>
      </w:r>
      <w:hyperlink r:id="rId16">
        <w:r>
          <w:rPr>
            <w:color w:val="0000FF"/>
            <w:spacing w:val="-2"/>
            <w:u w:val="single" w:color="0000FF"/>
          </w:rPr>
          <w:t>Guide</w:t>
        </w:r>
        <w:r>
          <w:rPr>
            <w:spacing w:val="-2"/>
          </w:rPr>
          <w:t>.</w:t>
        </w:r>
      </w:hyperlink>
    </w:p>
    <w:p w14:paraId="2F3CEC59" w14:textId="77777777" w:rsidR="005572E3" w:rsidRDefault="005572E3" w:rsidP="005572E3">
      <w:pPr>
        <w:pStyle w:val="Plattetekst"/>
        <w:spacing w:before="5"/>
        <w:rPr>
          <w:sz w:val="12"/>
        </w:rPr>
      </w:pPr>
    </w:p>
    <w:p w14:paraId="4F43F157" w14:textId="77777777" w:rsidR="005572E3" w:rsidRDefault="005572E3" w:rsidP="005572E3">
      <w:pPr>
        <w:pStyle w:val="Kop3"/>
        <w:spacing w:before="100"/>
        <w:ind w:left="115"/>
      </w:pPr>
      <w:bookmarkStart w:id="2" w:name="The_Graduate_School_of_Life_Sciences"/>
      <w:bookmarkStart w:id="3" w:name="_Toc114254484"/>
      <w:bookmarkStart w:id="4" w:name="_Toc146279386"/>
      <w:bookmarkEnd w:id="2"/>
      <w:r>
        <w:t>The</w:t>
      </w:r>
      <w:r>
        <w:rPr>
          <w:spacing w:val="-3"/>
        </w:rPr>
        <w:t xml:space="preserve"> </w:t>
      </w:r>
      <w:r>
        <w:t>Graduate</w:t>
      </w:r>
      <w:r>
        <w:rPr>
          <w:spacing w:val="-2"/>
        </w:rPr>
        <w:t xml:space="preserve"> </w:t>
      </w:r>
      <w:r>
        <w:t>School</w:t>
      </w:r>
      <w:r>
        <w:rPr>
          <w:spacing w:val="-4"/>
        </w:rPr>
        <w:t xml:space="preserve"> </w:t>
      </w:r>
      <w:r>
        <w:t>of</w:t>
      </w:r>
      <w:r>
        <w:rPr>
          <w:spacing w:val="-5"/>
        </w:rPr>
        <w:t xml:space="preserve"> </w:t>
      </w:r>
      <w:r>
        <w:t>Life</w:t>
      </w:r>
      <w:r>
        <w:rPr>
          <w:spacing w:val="1"/>
        </w:rPr>
        <w:t xml:space="preserve"> </w:t>
      </w:r>
      <w:r>
        <w:rPr>
          <w:spacing w:val="-2"/>
        </w:rPr>
        <w:t>Sciences</w:t>
      </w:r>
      <w:bookmarkEnd w:id="3"/>
      <w:bookmarkEnd w:id="4"/>
    </w:p>
    <w:p w14:paraId="7C8E7CBB" w14:textId="77777777" w:rsidR="005572E3" w:rsidRDefault="005572E3" w:rsidP="005572E3">
      <w:pPr>
        <w:ind w:left="115"/>
      </w:pPr>
      <w:r>
        <w:t>The Graduate School of Life</w:t>
      </w:r>
      <w:r>
        <w:rPr>
          <w:spacing w:val="-2"/>
        </w:rPr>
        <w:t xml:space="preserve"> </w:t>
      </w:r>
      <w:r>
        <w:t>Sciences (GSLS) at Utrecht University</w:t>
      </w:r>
      <w:r>
        <w:rPr>
          <w:spacing w:val="-4"/>
        </w:rPr>
        <w:t xml:space="preserve"> </w:t>
      </w:r>
      <w:r>
        <w:t>is a higher education institution</w:t>
      </w:r>
      <w:r>
        <w:rPr>
          <w:spacing w:val="-1"/>
        </w:rPr>
        <w:t xml:space="preserve"> </w:t>
      </w:r>
      <w:r>
        <w:t xml:space="preserve">that combines the expertise and educational facilities of the Faculty of </w:t>
      </w:r>
      <w:r>
        <w:rPr>
          <w:b/>
        </w:rPr>
        <w:t xml:space="preserve">Science </w:t>
      </w:r>
      <w:r>
        <w:t>–departments of Biology, Chemistry, and Pharmaceutical</w:t>
      </w:r>
      <w:r>
        <w:rPr>
          <w:spacing w:val="-2"/>
        </w:rPr>
        <w:t xml:space="preserve"> </w:t>
      </w:r>
      <w:r>
        <w:t>Sciences–</w:t>
      </w:r>
      <w:r>
        <w:rPr>
          <w:spacing w:val="-3"/>
        </w:rPr>
        <w:t xml:space="preserve"> </w:t>
      </w:r>
      <w:r>
        <w:t>are combined with</w:t>
      </w:r>
      <w:r>
        <w:rPr>
          <w:spacing w:val="-2"/>
        </w:rPr>
        <w:t xml:space="preserve"> </w:t>
      </w:r>
      <w:r>
        <w:t>the</w:t>
      </w:r>
      <w:r>
        <w:rPr>
          <w:spacing w:val="-3"/>
        </w:rPr>
        <w:t xml:space="preserve"> </w:t>
      </w:r>
      <w:r>
        <w:t>clinical research and education of</w:t>
      </w:r>
      <w:r>
        <w:rPr>
          <w:spacing w:val="-2"/>
        </w:rPr>
        <w:t xml:space="preserve"> </w:t>
      </w:r>
      <w:r>
        <w:t>the Faculties</w:t>
      </w:r>
      <w:r>
        <w:rPr>
          <w:spacing w:val="-14"/>
        </w:rPr>
        <w:t xml:space="preserve"> </w:t>
      </w:r>
      <w:r>
        <w:t>of</w:t>
      </w:r>
      <w:r>
        <w:rPr>
          <w:spacing w:val="-10"/>
        </w:rPr>
        <w:t xml:space="preserve"> </w:t>
      </w:r>
      <w:r>
        <w:rPr>
          <w:b/>
        </w:rPr>
        <w:t>Medicine</w:t>
      </w:r>
      <w:r>
        <w:rPr>
          <w:b/>
          <w:spacing w:val="-11"/>
        </w:rPr>
        <w:t xml:space="preserve"> </w:t>
      </w:r>
      <w:r>
        <w:t>(University</w:t>
      </w:r>
      <w:r>
        <w:rPr>
          <w:spacing w:val="-14"/>
        </w:rPr>
        <w:t xml:space="preserve"> </w:t>
      </w:r>
      <w:r>
        <w:t>Medical</w:t>
      </w:r>
      <w:r>
        <w:rPr>
          <w:spacing w:val="-11"/>
        </w:rPr>
        <w:t xml:space="preserve"> </w:t>
      </w:r>
      <w:r>
        <w:t>Centre</w:t>
      </w:r>
      <w:r>
        <w:rPr>
          <w:spacing w:val="-13"/>
        </w:rPr>
        <w:t xml:space="preserve"> </w:t>
      </w:r>
      <w:r>
        <w:t>Utrecht</w:t>
      </w:r>
      <w:r>
        <w:rPr>
          <w:spacing w:val="-7"/>
        </w:rPr>
        <w:t xml:space="preserve"> </w:t>
      </w:r>
      <w:r>
        <w:t>-</w:t>
      </w:r>
      <w:r>
        <w:rPr>
          <w:spacing w:val="-14"/>
        </w:rPr>
        <w:t xml:space="preserve"> </w:t>
      </w:r>
      <w:r>
        <w:t>UMC</w:t>
      </w:r>
      <w:r>
        <w:rPr>
          <w:spacing w:val="-11"/>
        </w:rPr>
        <w:t xml:space="preserve"> </w:t>
      </w:r>
      <w:r>
        <w:t>Utrecht)</w:t>
      </w:r>
      <w:r>
        <w:rPr>
          <w:spacing w:val="-14"/>
        </w:rPr>
        <w:t xml:space="preserve"> </w:t>
      </w:r>
      <w:r>
        <w:t>and</w:t>
      </w:r>
      <w:r>
        <w:rPr>
          <w:spacing w:val="-9"/>
        </w:rPr>
        <w:t xml:space="preserve"> </w:t>
      </w:r>
      <w:r>
        <w:rPr>
          <w:b/>
        </w:rPr>
        <w:t>Veterinary</w:t>
      </w:r>
      <w:r>
        <w:rPr>
          <w:b/>
          <w:spacing w:val="-14"/>
        </w:rPr>
        <w:t xml:space="preserve"> </w:t>
      </w:r>
      <w:r>
        <w:rPr>
          <w:b/>
        </w:rPr>
        <w:t>Medicine</w:t>
      </w:r>
      <w:r>
        <w:t>.</w:t>
      </w:r>
      <w:r>
        <w:rPr>
          <w:spacing w:val="-11"/>
        </w:rPr>
        <w:t xml:space="preserve"> </w:t>
      </w:r>
      <w:r>
        <w:t xml:space="preserve">The GSLS falls under the responsibility of the Deans of these three participating faculties. The Deans have appointed a </w:t>
      </w:r>
      <w:hyperlink r:id="rId17">
        <w:r>
          <w:rPr>
            <w:color w:val="0000FF"/>
            <w:u w:val="single" w:color="0000FF"/>
          </w:rPr>
          <w:t>Board of Studies</w:t>
        </w:r>
      </w:hyperlink>
      <w:r>
        <w:rPr>
          <w:color w:val="0000FF"/>
        </w:rPr>
        <w:t xml:space="preserve"> </w:t>
      </w:r>
      <w:r>
        <w:t>for management of the GSLS.</w:t>
      </w:r>
    </w:p>
    <w:p w14:paraId="015401E1" w14:textId="77777777" w:rsidR="005572E3" w:rsidRDefault="005572E3" w:rsidP="005572E3">
      <w:pPr>
        <w:ind w:left="115"/>
      </w:pPr>
      <w:r>
        <w:t>The</w:t>
      </w:r>
      <w:r>
        <w:rPr>
          <w:spacing w:val="-14"/>
        </w:rPr>
        <w:t xml:space="preserve"> </w:t>
      </w:r>
      <w:r>
        <w:t>GSLS</w:t>
      </w:r>
      <w:r>
        <w:rPr>
          <w:spacing w:val="-14"/>
        </w:rPr>
        <w:t xml:space="preserve"> </w:t>
      </w:r>
      <w:r>
        <w:t>provides</w:t>
      </w:r>
      <w:r>
        <w:rPr>
          <w:spacing w:val="-14"/>
        </w:rPr>
        <w:t xml:space="preserve"> </w:t>
      </w:r>
      <w:r>
        <w:t>research</w:t>
      </w:r>
      <w:r>
        <w:rPr>
          <w:spacing w:val="-13"/>
        </w:rPr>
        <w:t xml:space="preserve"> </w:t>
      </w:r>
      <w:r>
        <w:t>training</w:t>
      </w:r>
      <w:r>
        <w:rPr>
          <w:spacing w:val="-12"/>
        </w:rPr>
        <w:t xml:space="preserve"> </w:t>
      </w:r>
      <w:r>
        <w:t>and</w:t>
      </w:r>
      <w:r>
        <w:rPr>
          <w:spacing w:val="-9"/>
        </w:rPr>
        <w:t xml:space="preserve"> </w:t>
      </w:r>
      <w:r>
        <w:t>education</w:t>
      </w:r>
      <w:r>
        <w:rPr>
          <w:spacing w:val="-14"/>
        </w:rPr>
        <w:t xml:space="preserve"> </w:t>
      </w:r>
      <w:r>
        <w:t>for</w:t>
      </w:r>
      <w:r>
        <w:rPr>
          <w:spacing w:val="-12"/>
        </w:rPr>
        <w:t xml:space="preserve"> </w:t>
      </w:r>
      <w:proofErr w:type="gramStart"/>
      <w:r>
        <w:t>Master’s</w:t>
      </w:r>
      <w:proofErr w:type="gramEnd"/>
      <w:r>
        <w:rPr>
          <w:spacing w:val="-12"/>
        </w:rPr>
        <w:t xml:space="preserve"> </w:t>
      </w:r>
      <w:r>
        <w:t>and</w:t>
      </w:r>
      <w:r>
        <w:rPr>
          <w:spacing w:val="-10"/>
        </w:rPr>
        <w:t xml:space="preserve"> </w:t>
      </w:r>
      <w:r>
        <w:t>PhD</w:t>
      </w:r>
      <w:r>
        <w:rPr>
          <w:spacing w:val="-13"/>
        </w:rPr>
        <w:t xml:space="preserve"> </w:t>
      </w:r>
      <w:r>
        <w:t>students,</w:t>
      </w:r>
      <w:r>
        <w:rPr>
          <w:spacing w:val="-14"/>
        </w:rPr>
        <w:t xml:space="preserve"> </w:t>
      </w:r>
      <w:r>
        <w:t xml:space="preserve">incorporating theory and practice at both levels and allowing overall quality control and consistency. All research </w:t>
      </w:r>
      <w:proofErr w:type="gramStart"/>
      <w:r>
        <w:t>Master’s</w:t>
      </w:r>
      <w:proofErr w:type="gramEnd"/>
      <w:r>
        <w:rPr>
          <w:spacing w:val="-14"/>
        </w:rPr>
        <w:t xml:space="preserve"> </w:t>
      </w:r>
      <w:proofErr w:type="spellStart"/>
      <w:r>
        <w:t>programmes</w:t>
      </w:r>
      <w:proofErr w:type="spellEnd"/>
      <w:r>
        <w:rPr>
          <w:spacing w:val="-13"/>
        </w:rPr>
        <w:t xml:space="preserve"> </w:t>
      </w:r>
      <w:r>
        <w:t>at</w:t>
      </w:r>
      <w:r>
        <w:rPr>
          <w:spacing w:val="-11"/>
        </w:rPr>
        <w:t xml:space="preserve"> </w:t>
      </w:r>
      <w:r>
        <w:t>the</w:t>
      </w:r>
      <w:r>
        <w:rPr>
          <w:spacing w:val="-13"/>
        </w:rPr>
        <w:t xml:space="preserve"> </w:t>
      </w:r>
      <w:r>
        <w:t>GSLS</w:t>
      </w:r>
      <w:r>
        <w:rPr>
          <w:spacing w:val="-14"/>
        </w:rPr>
        <w:t xml:space="preserve"> </w:t>
      </w:r>
      <w:r>
        <w:t>are</w:t>
      </w:r>
      <w:r>
        <w:rPr>
          <w:spacing w:val="-13"/>
        </w:rPr>
        <w:t xml:space="preserve"> </w:t>
      </w:r>
      <w:r>
        <w:t>linked</w:t>
      </w:r>
      <w:r>
        <w:rPr>
          <w:spacing w:val="-11"/>
        </w:rPr>
        <w:t xml:space="preserve"> </w:t>
      </w:r>
      <w:r>
        <w:t>to</w:t>
      </w:r>
      <w:r>
        <w:rPr>
          <w:spacing w:val="-14"/>
        </w:rPr>
        <w:t xml:space="preserve"> </w:t>
      </w:r>
      <w:r>
        <w:t>renowned</w:t>
      </w:r>
      <w:r>
        <w:rPr>
          <w:spacing w:val="-11"/>
        </w:rPr>
        <w:t xml:space="preserve"> </w:t>
      </w:r>
      <w:r>
        <w:t>research</w:t>
      </w:r>
      <w:r>
        <w:rPr>
          <w:spacing w:val="-12"/>
        </w:rPr>
        <w:t xml:space="preserve"> </w:t>
      </w:r>
      <w:r>
        <w:t>institutes</w:t>
      </w:r>
      <w:r>
        <w:rPr>
          <w:spacing w:val="-13"/>
        </w:rPr>
        <w:t xml:space="preserve"> </w:t>
      </w:r>
      <w:r>
        <w:t>within</w:t>
      </w:r>
      <w:r>
        <w:rPr>
          <w:spacing w:val="-12"/>
        </w:rPr>
        <w:t xml:space="preserve"> </w:t>
      </w:r>
      <w:r>
        <w:t>Utrecht</w:t>
      </w:r>
      <w:r>
        <w:rPr>
          <w:spacing w:val="-11"/>
        </w:rPr>
        <w:t xml:space="preserve"> </w:t>
      </w:r>
      <w:r>
        <w:t>University.</w:t>
      </w:r>
    </w:p>
    <w:p w14:paraId="0ED8D69B" w14:textId="77777777" w:rsidR="005572E3" w:rsidRDefault="005572E3" w:rsidP="005572E3">
      <w:pPr>
        <w:pStyle w:val="Plattetekst"/>
        <w:spacing w:before="11"/>
        <w:rPr>
          <w:sz w:val="19"/>
        </w:rPr>
      </w:pPr>
    </w:p>
    <w:p w14:paraId="2FAD9ED3" w14:textId="77777777" w:rsidR="005572E3" w:rsidRDefault="005572E3" w:rsidP="005572E3">
      <w:pPr>
        <w:pStyle w:val="Kop3"/>
        <w:ind w:left="115"/>
      </w:pPr>
      <w:bookmarkStart w:id="5" w:name="Master's_programmes"/>
      <w:bookmarkStart w:id="6" w:name="_Toc114254485"/>
      <w:bookmarkStart w:id="7" w:name="_Toc146279387"/>
      <w:bookmarkEnd w:id="5"/>
      <w:r>
        <w:t>Master's</w:t>
      </w:r>
      <w:r>
        <w:rPr>
          <w:spacing w:val="-4"/>
        </w:rPr>
        <w:t xml:space="preserve"> </w:t>
      </w:r>
      <w:proofErr w:type="spellStart"/>
      <w:r>
        <w:rPr>
          <w:spacing w:val="-2"/>
        </w:rPr>
        <w:t>programmes</w:t>
      </w:r>
      <w:bookmarkEnd w:id="6"/>
      <w:bookmarkEnd w:id="7"/>
      <w:proofErr w:type="spellEnd"/>
    </w:p>
    <w:p w14:paraId="32B2D191" w14:textId="04756044" w:rsidR="005572E3" w:rsidRDefault="005572E3" w:rsidP="005572E3">
      <w:pPr>
        <w:ind w:left="115"/>
      </w:pPr>
      <w:r>
        <w:t xml:space="preserve">The GSLS offers </w:t>
      </w:r>
      <w:hyperlink r:id="rId18">
        <w:r>
          <w:rPr>
            <w:color w:val="0000FF"/>
            <w:u w:val="single" w:color="0000FF"/>
          </w:rPr>
          <w:t xml:space="preserve">17 </w:t>
        </w:r>
        <w:proofErr w:type="gramStart"/>
        <w:r>
          <w:rPr>
            <w:color w:val="0000FF"/>
            <w:u w:val="single" w:color="0000FF"/>
          </w:rPr>
          <w:t>Master's</w:t>
        </w:r>
        <w:proofErr w:type="gramEnd"/>
        <w:r>
          <w:rPr>
            <w:color w:val="0000FF"/>
            <w:u w:val="single" w:color="0000FF"/>
          </w:rPr>
          <w:t xml:space="preserve"> </w:t>
        </w:r>
        <w:proofErr w:type="spellStart"/>
        <w:r>
          <w:rPr>
            <w:color w:val="0000FF"/>
            <w:u w:val="single" w:color="0000FF"/>
          </w:rPr>
          <w:t>programmes</w:t>
        </w:r>
        <w:proofErr w:type="spellEnd"/>
      </w:hyperlink>
      <w:r>
        <w:rPr>
          <w:color w:val="0000FF"/>
        </w:rPr>
        <w:t xml:space="preserve"> </w:t>
      </w:r>
      <w:r>
        <w:t xml:space="preserve">that belong either to </w:t>
      </w:r>
      <w:r>
        <w:rPr>
          <w:b/>
        </w:rPr>
        <w:t xml:space="preserve">Biosciences </w:t>
      </w:r>
      <w:r>
        <w:t xml:space="preserve">(Faculty of Science) or to </w:t>
      </w:r>
      <w:r>
        <w:rPr>
          <w:b/>
        </w:rPr>
        <w:t>Biomedical</w:t>
      </w:r>
      <w:r>
        <w:rPr>
          <w:b/>
          <w:spacing w:val="-10"/>
        </w:rPr>
        <w:t xml:space="preserve"> </w:t>
      </w:r>
      <w:r>
        <w:rPr>
          <w:b/>
        </w:rPr>
        <w:t>Sciences</w:t>
      </w:r>
      <w:r>
        <w:rPr>
          <w:b/>
          <w:spacing w:val="-3"/>
        </w:rPr>
        <w:t xml:space="preserve"> </w:t>
      </w:r>
      <w:r>
        <w:t>(University</w:t>
      </w:r>
      <w:r>
        <w:rPr>
          <w:spacing w:val="-9"/>
        </w:rPr>
        <w:t xml:space="preserve"> </w:t>
      </w:r>
      <w:r>
        <w:t>Medical</w:t>
      </w:r>
      <w:r>
        <w:rPr>
          <w:spacing w:val="-6"/>
        </w:rPr>
        <w:t xml:space="preserve"> </w:t>
      </w:r>
      <w:r>
        <w:t>Centre</w:t>
      </w:r>
      <w:r>
        <w:rPr>
          <w:spacing w:val="-11"/>
        </w:rPr>
        <w:t xml:space="preserve"> </w:t>
      </w:r>
      <w:r>
        <w:t>Utrecht).</w:t>
      </w:r>
      <w:r>
        <w:rPr>
          <w:spacing w:val="-11"/>
        </w:rPr>
        <w:t xml:space="preserve"> </w:t>
      </w:r>
      <w:r>
        <w:t>The</w:t>
      </w:r>
      <w:r>
        <w:rPr>
          <w:spacing w:val="-7"/>
        </w:rPr>
        <w:t xml:space="preserve"> </w:t>
      </w:r>
      <w:r>
        <w:t>rules</w:t>
      </w:r>
      <w:r>
        <w:rPr>
          <w:spacing w:val="-7"/>
        </w:rPr>
        <w:t xml:space="preserve"> </w:t>
      </w:r>
      <w:r>
        <w:t>and</w:t>
      </w:r>
      <w:r>
        <w:rPr>
          <w:spacing w:val="-5"/>
        </w:rPr>
        <w:t xml:space="preserve"> </w:t>
      </w:r>
      <w:r>
        <w:t>regulations</w:t>
      </w:r>
      <w:r>
        <w:rPr>
          <w:spacing w:val="-7"/>
        </w:rPr>
        <w:t xml:space="preserve"> </w:t>
      </w:r>
      <w:r>
        <w:t>of</w:t>
      </w:r>
      <w:r>
        <w:rPr>
          <w:spacing w:val="-5"/>
        </w:rPr>
        <w:t xml:space="preserve"> </w:t>
      </w:r>
      <w:r>
        <w:t>the</w:t>
      </w:r>
      <w:r>
        <w:rPr>
          <w:spacing w:val="-7"/>
        </w:rPr>
        <w:t xml:space="preserve"> </w:t>
      </w:r>
      <w:r>
        <w:t>GSLS</w:t>
      </w:r>
      <w:r>
        <w:rPr>
          <w:spacing w:val="-9"/>
        </w:rPr>
        <w:t xml:space="preserve"> </w:t>
      </w:r>
      <w:r>
        <w:t>are</w:t>
      </w:r>
      <w:r>
        <w:rPr>
          <w:spacing w:val="-7"/>
        </w:rPr>
        <w:t xml:space="preserve"> </w:t>
      </w:r>
      <w:r>
        <w:t>the same for every student.</w:t>
      </w:r>
    </w:p>
    <w:p w14:paraId="111E7FC2" w14:textId="31B1A2B3" w:rsidR="005572E3" w:rsidRDefault="005572E3" w:rsidP="005572E3">
      <w:pPr>
        <w:ind w:left="115"/>
      </w:pPr>
      <w:r>
        <w:t>All</w:t>
      </w:r>
      <w:r>
        <w:rPr>
          <w:spacing w:val="-2"/>
        </w:rPr>
        <w:t xml:space="preserve"> </w:t>
      </w:r>
      <w:r>
        <w:t>GSLS</w:t>
      </w:r>
      <w:r>
        <w:rPr>
          <w:spacing w:val="-4"/>
        </w:rPr>
        <w:t xml:space="preserve"> </w:t>
      </w:r>
      <w:r>
        <w:t>Master's</w:t>
      </w:r>
      <w:r>
        <w:rPr>
          <w:spacing w:val="-8"/>
        </w:rPr>
        <w:t xml:space="preserve"> </w:t>
      </w:r>
      <w:proofErr w:type="spellStart"/>
      <w:r>
        <w:t>programmes</w:t>
      </w:r>
      <w:proofErr w:type="spellEnd"/>
      <w:r>
        <w:rPr>
          <w:spacing w:val="-3"/>
        </w:rPr>
        <w:t xml:space="preserve"> </w:t>
      </w:r>
      <w:r>
        <w:t>follow</w:t>
      </w:r>
      <w:r>
        <w:rPr>
          <w:spacing w:val="-8"/>
        </w:rPr>
        <w:t xml:space="preserve"> </w:t>
      </w:r>
      <w:r>
        <w:t>a</w:t>
      </w:r>
      <w:r>
        <w:rPr>
          <w:spacing w:val="-5"/>
        </w:rPr>
        <w:t xml:space="preserve"> </w:t>
      </w:r>
      <w:r>
        <w:t>general</w:t>
      </w:r>
      <w:r>
        <w:rPr>
          <w:spacing w:val="-2"/>
        </w:rPr>
        <w:t xml:space="preserve"> </w:t>
      </w:r>
      <w:hyperlink r:id="rId19" w:history="1">
        <w:r w:rsidRPr="000D3AF5">
          <w:rPr>
            <w:rStyle w:val="Hyperlink"/>
          </w:rPr>
          <w:t>structure</w:t>
        </w:r>
      </w:hyperlink>
      <w:r w:rsidR="000D3AF5">
        <w:rPr>
          <w:spacing w:val="-3"/>
        </w:rPr>
        <w:t xml:space="preserve"> </w:t>
      </w:r>
      <w:r>
        <w:t>although</w:t>
      </w:r>
      <w:r>
        <w:rPr>
          <w:spacing w:val="-7"/>
        </w:rPr>
        <w:t xml:space="preserve"> </w:t>
      </w:r>
      <w:r>
        <w:t>the</w:t>
      </w:r>
      <w:r>
        <w:rPr>
          <w:spacing w:val="-8"/>
        </w:rPr>
        <w:t xml:space="preserve"> </w:t>
      </w:r>
      <w:r>
        <w:t xml:space="preserve">Master's </w:t>
      </w:r>
      <w:proofErr w:type="spellStart"/>
      <w:r>
        <w:t>programmes</w:t>
      </w:r>
      <w:proofErr w:type="spellEnd"/>
      <w:r>
        <w:t xml:space="preserve"> can slightly deviate from the general structure (check every </w:t>
      </w:r>
      <w:proofErr w:type="spellStart"/>
      <w:r>
        <w:t>programme</w:t>
      </w:r>
      <w:proofErr w:type="spellEnd"/>
      <w:r>
        <w:t xml:space="preserve"> </w:t>
      </w:r>
      <w:hyperlink r:id="rId20">
        <w:r>
          <w:rPr>
            <w:color w:val="0000FF"/>
            <w:u w:val="single" w:color="0000FF"/>
          </w:rPr>
          <w:t>individually</w:t>
        </w:r>
      </w:hyperlink>
      <w:r>
        <w:t xml:space="preserve">). Common to all Master’s </w:t>
      </w:r>
      <w:proofErr w:type="spellStart"/>
      <w:r>
        <w:t>programmes</w:t>
      </w:r>
      <w:proofErr w:type="spellEnd"/>
      <w:r>
        <w:t xml:space="preserve"> is the beginning with the Introduction Week (</w:t>
      </w:r>
      <w:hyperlink r:id="rId21">
        <w:r>
          <w:rPr>
            <w:color w:val="0000FF"/>
            <w:u w:val="single" w:color="0000FF"/>
          </w:rPr>
          <w:t>Introducing Life</w:t>
        </w:r>
      </w:hyperlink>
      <w:r>
        <w:rPr>
          <w:color w:val="0000FF"/>
        </w:rPr>
        <w:t xml:space="preserve"> </w:t>
      </w:r>
      <w:hyperlink r:id="rId22">
        <w:r>
          <w:rPr>
            <w:color w:val="0000FF"/>
            <w:u w:val="single" w:color="0000FF"/>
          </w:rPr>
          <w:t>Sciences</w:t>
        </w:r>
      </w:hyperlink>
      <w:r>
        <w:rPr>
          <w:sz w:val="18"/>
        </w:rPr>
        <w:t xml:space="preserve">) </w:t>
      </w:r>
      <w:r>
        <w:t xml:space="preserve">where they get all the information about the GSLS and their individual </w:t>
      </w:r>
      <w:proofErr w:type="spellStart"/>
      <w:r>
        <w:t>programme</w:t>
      </w:r>
      <w:proofErr w:type="spellEnd"/>
      <w:r>
        <w:t xml:space="preserve">. Additionally, all Master's </w:t>
      </w:r>
      <w:proofErr w:type="spellStart"/>
      <w:r>
        <w:t>programmes</w:t>
      </w:r>
      <w:proofErr w:type="spellEnd"/>
      <w:r>
        <w:t xml:space="preserve"> have a research project and the minimum requirement of 7 months</w:t>
      </w:r>
      <w:r>
        <w:rPr>
          <w:spacing w:val="-11"/>
        </w:rPr>
        <w:t xml:space="preserve"> </w:t>
      </w:r>
      <w:r>
        <w:t>of</w:t>
      </w:r>
      <w:r>
        <w:rPr>
          <w:spacing w:val="-9"/>
        </w:rPr>
        <w:t xml:space="preserve"> </w:t>
      </w:r>
      <w:r>
        <w:t>practical</w:t>
      </w:r>
      <w:r>
        <w:rPr>
          <w:spacing w:val="-10"/>
        </w:rPr>
        <w:t xml:space="preserve"> </w:t>
      </w:r>
      <w:r>
        <w:t>research</w:t>
      </w:r>
      <w:r>
        <w:rPr>
          <w:spacing w:val="-10"/>
        </w:rPr>
        <w:t xml:space="preserve"> </w:t>
      </w:r>
      <w:r>
        <w:t>work</w:t>
      </w:r>
      <w:r>
        <w:rPr>
          <w:spacing w:val="-10"/>
        </w:rPr>
        <w:t xml:space="preserve"> </w:t>
      </w:r>
      <w:r>
        <w:t>mandatory</w:t>
      </w:r>
      <w:r>
        <w:rPr>
          <w:spacing w:val="-13"/>
        </w:rPr>
        <w:t xml:space="preserve"> </w:t>
      </w:r>
      <w:r>
        <w:t>to</w:t>
      </w:r>
      <w:r>
        <w:rPr>
          <w:spacing w:val="-13"/>
        </w:rPr>
        <w:t xml:space="preserve"> </w:t>
      </w:r>
      <w:r>
        <w:t>reach</w:t>
      </w:r>
      <w:r>
        <w:rPr>
          <w:spacing w:val="-10"/>
        </w:rPr>
        <w:t xml:space="preserve"> </w:t>
      </w:r>
      <w:r>
        <w:t>the</w:t>
      </w:r>
      <w:r>
        <w:rPr>
          <w:spacing w:val="-11"/>
        </w:rPr>
        <w:t xml:space="preserve"> </w:t>
      </w:r>
      <w:r>
        <w:t>end</w:t>
      </w:r>
      <w:r>
        <w:rPr>
          <w:spacing w:val="-9"/>
        </w:rPr>
        <w:t xml:space="preserve"> </w:t>
      </w:r>
      <w:r>
        <w:t>goals</w:t>
      </w:r>
      <w:r>
        <w:rPr>
          <w:spacing w:val="-11"/>
        </w:rPr>
        <w:t xml:space="preserve"> </w:t>
      </w:r>
      <w:r>
        <w:t>of</w:t>
      </w:r>
      <w:r>
        <w:rPr>
          <w:spacing w:val="-9"/>
        </w:rPr>
        <w:t xml:space="preserve"> </w:t>
      </w:r>
      <w:r>
        <w:t>the</w:t>
      </w:r>
      <w:r>
        <w:rPr>
          <w:spacing w:val="-11"/>
        </w:rPr>
        <w:t xml:space="preserve"> </w:t>
      </w:r>
      <w:r>
        <w:t>Master’s,</w:t>
      </w:r>
      <w:r>
        <w:rPr>
          <w:spacing w:val="-10"/>
        </w:rPr>
        <w:t xml:space="preserve"> </w:t>
      </w:r>
      <w:r>
        <w:t>as</w:t>
      </w:r>
      <w:r>
        <w:rPr>
          <w:spacing w:val="-11"/>
        </w:rPr>
        <w:t xml:space="preserve"> </w:t>
      </w:r>
      <w:r>
        <w:t>well</w:t>
      </w:r>
      <w:r>
        <w:rPr>
          <w:spacing w:val="-10"/>
        </w:rPr>
        <w:t xml:space="preserve"> </w:t>
      </w:r>
      <w:r>
        <w:t>as</w:t>
      </w:r>
      <w:r>
        <w:rPr>
          <w:spacing w:val="-11"/>
        </w:rPr>
        <w:t xml:space="preserve"> </w:t>
      </w:r>
      <w:r>
        <w:t>a</w:t>
      </w:r>
      <w:r>
        <w:rPr>
          <w:spacing w:val="-13"/>
        </w:rPr>
        <w:t xml:space="preserve"> </w:t>
      </w:r>
      <w:r>
        <w:t xml:space="preserve">series of </w:t>
      </w:r>
      <w:hyperlink r:id="rId23">
        <w:r>
          <w:rPr>
            <w:color w:val="0000FF"/>
            <w:u w:val="single" w:color="0000FF"/>
          </w:rPr>
          <w:t>scientific seminars</w:t>
        </w:r>
      </w:hyperlink>
      <w:r>
        <w:rPr>
          <w:color w:val="0000FF"/>
        </w:rPr>
        <w:t xml:space="preserve"> </w:t>
      </w:r>
      <w:r>
        <w:t xml:space="preserve">that they should attend during the course of their </w:t>
      </w:r>
      <w:proofErr w:type="spellStart"/>
      <w:r>
        <w:t>programme</w:t>
      </w:r>
      <w:proofErr w:type="spellEnd"/>
      <w:r>
        <w:t>.</w:t>
      </w:r>
    </w:p>
    <w:p w14:paraId="5A17E9AA" w14:textId="77777777" w:rsidR="005572E3" w:rsidRDefault="005572E3" w:rsidP="005572E3">
      <w:pPr>
        <w:rPr>
          <w:sz w:val="12"/>
        </w:rPr>
      </w:pPr>
    </w:p>
    <w:p w14:paraId="626BF915" w14:textId="77777777" w:rsidR="005572E3" w:rsidRDefault="005572E3" w:rsidP="005572E3">
      <w:pPr>
        <w:pStyle w:val="Kop3"/>
        <w:spacing w:before="100"/>
        <w:ind w:left="115"/>
      </w:pPr>
      <w:bookmarkStart w:id="8" w:name="GSLS_principles_on_scientific_integrity"/>
      <w:bookmarkStart w:id="9" w:name="_Toc114254486"/>
      <w:bookmarkStart w:id="10" w:name="_Toc146279388"/>
      <w:bookmarkEnd w:id="8"/>
      <w:r>
        <w:t>GSLS</w:t>
      </w:r>
      <w:r>
        <w:rPr>
          <w:spacing w:val="-7"/>
        </w:rPr>
        <w:t xml:space="preserve"> </w:t>
      </w:r>
      <w:r>
        <w:t>principles</w:t>
      </w:r>
      <w:r>
        <w:rPr>
          <w:spacing w:val="-2"/>
        </w:rPr>
        <w:t xml:space="preserve"> </w:t>
      </w:r>
      <w:r>
        <w:t>on</w:t>
      </w:r>
      <w:r>
        <w:rPr>
          <w:spacing w:val="-4"/>
        </w:rPr>
        <w:t xml:space="preserve"> </w:t>
      </w:r>
      <w:r>
        <w:t>scientific</w:t>
      </w:r>
      <w:r>
        <w:rPr>
          <w:spacing w:val="-4"/>
        </w:rPr>
        <w:t xml:space="preserve"> </w:t>
      </w:r>
      <w:r>
        <w:rPr>
          <w:spacing w:val="-2"/>
        </w:rPr>
        <w:t>integrity</w:t>
      </w:r>
      <w:bookmarkEnd w:id="9"/>
      <w:bookmarkEnd w:id="10"/>
    </w:p>
    <w:p w14:paraId="633F8660" w14:textId="48B4338B" w:rsidR="005572E3" w:rsidRDefault="005572E3" w:rsidP="005572E3">
      <w:pPr>
        <w:ind w:left="115"/>
      </w:pPr>
      <w:r>
        <w:t xml:space="preserve">Plagiarism, falsification and fabrication are the top three actions of scientific misconduct. More information about what precisely these actions entail can be found in the </w:t>
      </w:r>
      <w:hyperlink r:id="rId24" w:history="1">
        <w:r w:rsidRPr="000D3AF5">
          <w:rPr>
            <w:rStyle w:val="Hyperlink"/>
          </w:rPr>
          <w:t>Education and Examination</w:t>
        </w:r>
        <w:r w:rsidR="000D3AF5" w:rsidRPr="000D3AF5">
          <w:rPr>
            <w:rStyle w:val="Hyperlink"/>
          </w:rPr>
          <w:t xml:space="preserve"> </w:t>
        </w:r>
        <w:r w:rsidRPr="000D3AF5">
          <w:rPr>
            <w:rStyle w:val="Hyperlink"/>
          </w:rPr>
          <w:t>Regulations</w:t>
        </w:r>
        <w:r w:rsidRPr="000D3AF5">
          <w:rPr>
            <w:rStyle w:val="Hyperlink"/>
            <w:spacing w:val="-3"/>
          </w:rPr>
          <w:t xml:space="preserve"> </w:t>
        </w:r>
        <w:r w:rsidRPr="000D3AF5">
          <w:rPr>
            <w:rStyle w:val="Hyperlink"/>
          </w:rPr>
          <w:t>(EER).</w:t>
        </w:r>
      </w:hyperlink>
      <w:r>
        <w:rPr>
          <w:spacing w:val="-1"/>
        </w:rPr>
        <w:t xml:space="preserve"> </w:t>
      </w:r>
      <w:r>
        <w:t>More</w:t>
      </w:r>
      <w:r>
        <w:rPr>
          <w:spacing w:val="-2"/>
        </w:rPr>
        <w:t xml:space="preserve"> </w:t>
      </w:r>
      <w:r>
        <w:t>information</w:t>
      </w:r>
      <w:r>
        <w:rPr>
          <w:spacing w:val="-1"/>
        </w:rPr>
        <w:t xml:space="preserve"> </w:t>
      </w:r>
      <w:r>
        <w:t>about</w:t>
      </w:r>
      <w:r>
        <w:rPr>
          <w:spacing w:val="-5"/>
        </w:rPr>
        <w:t xml:space="preserve"> </w:t>
      </w:r>
      <w:r>
        <w:t>the</w:t>
      </w:r>
      <w:r>
        <w:rPr>
          <w:spacing w:val="-2"/>
        </w:rPr>
        <w:t xml:space="preserve"> </w:t>
      </w:r>
      <w:r>
        <w:t>actions</w:t>
      </w:r>
      <w:r>
        <w:rPr>
          <w:spacing w:val="-3"/>
        </w:rPr>
        <w:t xml:space="preserve"> </w:t>
      </w:r>
      <w:r>
        <w:t>expected</w:t>
      </w:r>
      <w:r>
        <w:rPr>
          <w:spacing w:val="-5"/>
        </w:rPr>
        <w:t xml:space="preserve"> </w:t>
      </w:r>
      <w:r>
        <w:t>from</w:t>
      </w:r>
      <w:r>
        <w:rPr>
          <w:spacing w:val="-5"/>
        </w:rPr>
        <w:t xml:space="preserve"> </w:t>
      </w:r>
      <w:r>
        <w:t>the</w:t>
      </w:r>
      <w:r>
        <w:rPr>
          <w:spacing w:val="-2"/>
        </w:rPr>
        <w:t xml:space="preserve"> </w:t>
      </w:r>
      <w:r>
        <w:t>examiner</w:t>
      </w:r>
      <w:r>
        <w:rPr>
          <w:spacing w:val="-2"/>
        </w:rPr>
        <w:t xml:space="preserve"> </w:t>
      </w:r>
      <w:r>
        <w:t>and supervisor</w:t>
      </w:r>
      <w:r>
        <w:rPr>
          <w:spacing w:val="-2"/>
        </w:rPr>
        <w:t xml:space="preserve"> </w:t>
      </w:r>
      <w:r>
        <w:t>can be found on section 3.7 of this guide.</w:t>
      </w:r>
    </w:p>
    <w:p w14:paraId="11AB5EBE" w14:textId="2C9FA12E" w:rsidR="005572E3" w:rsidRPr="005572E3" w:rsidRDefault="005572E3" w:rsidP="005572E3">
      <w:pPr>
        <w:ind w:left="115"/>
      </w:pPr>
      <w:r>
        <w:t xml:space="preserve">The GSLS follows the principles of </w:t>
      </w:r>
      <w:hyperlink r:id="rId25">
        <w:r>
          <w:rPr>
            <w:color w:val="0000FF"/>
            <w:u w:val="single" w:color="0000FF"/>
          </w:rPr>
          <w:t>scientific integrity</w:t>
        </w:r>
        <w:r>
          <w:t>,</w:t>
        </w:r>
      </w:hyperlink>
      <w:r>
        <w:t xml:space="preserve"> as described in the </w:t>
      </w:r>
      <w:hyperlink r:id="rId26">
        <w:r w:rsidRPr="00355DAF">
          <w:rPr>
            <w:color w:val="0000FF"/>
            <w:u w:val="single" w:color="0000FF"/>
          </w:rPr>
          <w:t>European Code of</w:t>
        </w:r>
      </w:hyperlink>
      <w:r w:rsidRPr="00355DAF">
        <w:rPr>
          <w:color w:val="0000FF"/>
        </w:rPr>
        <w:t xml:space="preserve"> </w:t>
      </w:r>
      <w:hyperlink r:id="rId27">
        <w:r w:rsidRPr="00355DAF">
          <w:rPr>
            <w:color w:val="0000FF"/>
            <w:u w:val="single" w:color="0000FF"/>
          </w:rPr>
          <w:t>Conduct for Research Integrity</w:t>
        </w:r>
      </w:hyperlink>
      <w:r w:rsidRPr="00355DAF">
        <w:rPr>
          <w:color w:val="0000FF"/>
        </w:rPr>
        <w:t xml:space="preserve"> </w:t>
      </w:r>
      <w:r w:rsidRPr="003869F3">
        <w:t xml:space="preserve">(Pieter J.D. </w:t>
      </w:r>
      <w:proofErr w:type="spellStart"/>
      <w:r w:rsidRPr="003869F3">
        <w:t>Drenth</w:t>
      </w:r>
      <w:proofErr w:type="spellEnd"/>
      <w:r w:rsidRPr="003869F3">
        <w:t>, 2010)</w:t>
      </w:r>
      <w:r w:rsidRPr="004C2D03">
        <w:rPr>
          <w:spacing w:val="-1"/>
        </w:rPr>
        <w:t xml:space="preserve"> </w:t>
      </w:r>
      <w:r w:rsidRPr="00DF571A">
        <w:t xml:space="preserve">and </w:t>
      </w:r>
      <w:hyperlink r:id="rId28">
        <w:r w:rsidRPr="00355DAF">
          <w:rPr>
            <w:color w:val="0000FF"/>
            <w:u w:val="single" w:color="0000FF"/>
          </w:rPr>
          <w:t>The Netherlands Code of Conduct</w:t>
        </w:r>
        <w:r w:rsidRPr="00355DAF">
          <w:rPr>
            <w:color w:val="0000FF"/>
            <w:spacing w:val="-2"/>
            <w:u w:val="single" w:color="0000FF"/>
          </w:rPr>
          <w:t xml:space="preserve"> </w:t>
        </w:r>
        <w:r w:rsidRPr="00355DAF">
          <w:rPr>
            <w:color w:val="0000FF"/>
            <w:u w:val="single" w:color="0000FF"/>
          </w:rPr>
          <w:t>for</w:t>
        </w:r>
      </w:hyperlink>
      <w:r w:rsidRPr="00355DAF">
        <w:rPr>
          <w:color w:val="0000FF"/>
        </w:rPr>
        <w:t xml:space="preserve"> </w:t>
      </w:r>
      <w:hyperlink r:id="rId29">
        <w:r w:rsidRPr="00355DAF">
          <w:rPr>
            <w:color w:val="0000FF"/>
            <w:u w:val="single" w:color="0000FF"/>
          </w:rPr>
          <w:t>Research</w:t>
        </w:r>
        <w:r w:rsidRPr="00355DAF">
          <w:rPr>
            <w:color w:val="0000FF"/>
            <w:spacing w:val="-13"/>
            <w:u w:val="single" w:color="0000FF"/>
          </w:rPr>
          <w:t xml:space="preserve"> </w:t>
        </w:r>
        <w:r w:rsidRPr="00355DAF">
          <w:rPr>
            <w:color w:val="0000FF"/>
            <w:u w:val="single" w:color="0000FF"/>
          </w:rPr>
          <w:t>Integrity</w:t>
        </w:r>
      </w:hyperlink>
      <w:r w:rsidRPr="00355DAF">
        <w:rPr>
          <w:color w:val="0000FF"/>
          <w:spacing w:val="-10"/>
        </w:rPr>
        <w:t xml:space="preserve"> </w:t>
      </w:r>
      <w:r w:rsidRPr="003869F3">
        <w:t>(2018)</w:t>
      </w:r>
      <w:r>
        <w:t>.</w:t>
      </w:r>
      <w:r>
        <w:rPr>
          <w:spacing w:val="-7"/>
        </w:rPr>
        <w:t xml:space="preserve"> </w:t>
      </w:r>
      <w:r>
        <w:t>Both</w:t>
      </w:r>
      <w:r>
        <w:rPr>
          <w:spacing w:val="-11"/>
        </w:rPr>
        <w:t xml:space="preserve"> </w:t>
      </w:r>
      <w:r w:rsidR="00300CE8">
        <w:t>c</w:t>
      </w:r>
      <w:r>
        <w:t>odes</w:t>
      </w:r>
      <w:r>
        <w:rPr>
          <w:spacing w:val="-12"/>
        </w:rPr>
        <w:t xml:space="preserve"> </w:t>
      </w:r>
      <w:r>
        <w:t>set</w:t>
      </w:r>
      <w:r>
        <w:rPr>
          <w:spacing w:val="-6"/>
        </w:rPr>
        <w:t xml:space="preserve"> </w:t>
      </w:r>
      <w:r>
        <w:t>out</w:t>
      </w:r>
      <w:r>
        <w:rPr>
          <w:spacing w:val="-10"/>
        </w:rPr>
        <w:t xml:space="preserve"> </w:t>
      </w:r>
      <w:r>
        <w:t>the</w:t>
      </w:r>
      <w:r>
        <w:rPr>
          <w:spacing w:val="-12"/>
        </w:rPr>
        <w:t xml:space="preserve"> </w:t>
      </w:r>
      <w:r>
        <w:t>principles</w:t>
      </w:r>
      <w:r>
        <w:rPr>
          <w:spacing w:val="-8"/>
        </w:rPr>
        <w:t xml:space="preserve"> </w:t>
      </w:r>
      <w:r>
        <w:t>that</w:t>
      </w:r>
      <w:r>
        <w:rPr>
          <w:spacing w:val="-10"/>
        </w:rPr>
        <w:t xml:space="preserve"> </w:t>
      </w:r>
      <w:r>
        <w:t>should</w:t>
      </w:r>
      <w:r>
        <w:rPr>
          <w:spacing w:val="-10"/>
        </w:rPr>
        <w:t xml:space="preserve"> </w:t>
      </w:r>
      <w:r>
        <w:t>be</w:t>
      </w:r>
      <w:r>
        <w:rPr>
          <w:spacing w:val="-8"/>
        </w:rPr>
        <w:t xml:space="preserve"> </w:t>
      </w:r>
      <w:r>
        <w:t>observed</w:t>
      </w:r>
      <w:r>
        <w:rPr>
          <w:spacing w:val="-6"/>
        </w:rPr>
        <w:t xml:space="preserve"> </w:t>
      </w:r>
      <w:r>
        <w:t>by</w:t>
      </w:r>
      <w:r>
        <w:rPr>
          <w:spacing w:val="-9"/>
        </w:rPr>
        <w:t xml:space="preserve"> </w:t>
      </w:r>
      <w:proofErr w:type="gramStart"/>
      <w:r>
        <w:t>each</w:t>
      </w:r>
      <w:r>
        <w:rPr>
          <w:spacing w:val="-11"/>
        </w:rPr>
        <w:t xml:space="preserve"> </w:t>
      </w:r>
      <w:r>
        <w:t>individual</w:t>
      </w:r>
      <w:proofErr w:type="gramEnd"/>
      <w:r>
        <w:t xml:space="preserve"> concerned, which are the following basic norms: honesty, reliability, objectivity, impartiality and independence, as well as open communication, duty of care, fairness and responsibility for future science</w:t>
      </w:r>
      <w:r>
        <w:rPr>
          <w:spacing w:val="-2"/>
        </w:rPr>
        <w:t xml:space="preserve"> </w:t>
      </w:r>
      <w:r>
        <w:t xml:space="preserve">generations. When </w:t>
      </w:r>
      <w:proofErr w:type="gramStart"/>
      <w:r>
        <w:t>a</w:t>
      </w:r>
      <w:r>
        <w:rPr>
          <w:spacing w:val="-4"/>
        </w:rPr>
        <w:t xml:space="preserve"> </w:t>
      </w:r>
      <w:r>
        <w:t>student</w:t>
      </w:r>
      <w:r>
        <w:rPr>
          <w:spacing w:val="-5"/>
        </w:rPr>
        <w:t xml:space="preserve"> </w:t>
      </w:r>
      <w:r>
        <w:t>conducts</w:t>
      </w:r>
      <w:r>
        <w:rPr>
          <w:spacing w:val="-3"/>
        </w:rPr>
        <w:t xml:space="preserve"> </w:t>
      </w:r>
      <w:r>
        <w:t>research</w:t>
      </w:r>
      <w:proofErr w:type="gramEnd"/>
      <w:r>
        <w:rPr>
          <w:spacing w:val="-6"/>
        </w:rPr>
        <w:t xml:space="preserve"> </w:t>
      </w:r>
      <w:r>
        <w:t xml:space="preserve">during </w:t>
      </w:r>
      <w:r w:rsidR="00300CE8">
        <w:t>the writing assignment</w:t>
      </w:r>
      <w:r>
        <w:t>,</w:t>
      </w:r>
      <w:r>
        <w:rPr>
          <w:spacing w:val="-6"/>
        </w:rPr>
        <w:t xml:space="preserve"> </w:t>
      </w:r>
      <w:r>
        <w:t>they</w:t>
      </w:r>
      <w:r>
        <w:rPr>
          <w:spacing w:val="-4"/>
        </w:rPr>
        <w:t xml:space="preserve"> </w:t>
      </w:r>
      <w:r>
        <w:t>enter</w:t>
      </w:r>
      <w:r>
        <w:rPr>
          <w:spacing w:val="-2"/>
        </w:rPr>
        <w:t xml:space="preserve"> </w:t>
      </w:r>
      <w:r>
        <w:t>the</w:t>
      </w:r>
      <w:r>
        <w:rPr>
          <w:spacing w:val="-2"/>
        </w:rPr>
        <w:t xml:space="preserve"> </w:t>
      </w:r>
      <w:r>
        <w:t>world of scientific research, with the responsibility of following the scientific code of conduct, based on the above principles of proper scientific behavior.</w:t>
      </w:r>
      <w:r>
        <w:rPr>
          <w:sz w:val="28"/>
          <w:szCs w:val="28"/>
        </w:rPr>
        <w:br w:type="page"/>
      </w:r>
    </w:p>
    <w:p w14:paraId="4F60DB38" w14:textId="6A27BDDB" w:rsidR="004E70F3" w:rsidRPr="005572E3" w:rsidRDefault="004E70F3" w:rsidP="00DA2910">
      <w:pPr>
        <w:pStyle w:val="Kop1"/>
        <w:ind w:left="0"/>
      </w:pPr>
      <w:bookmarkStart w:id="11" w:name="_Toc146279389"/>
      <w:r w:rsidRPr="005572E3">
        <w:lastRenderedPageBreak/>
        <w:t>Chapter 1. Quick Guide</w:t>
      </w:r>
      <w:bookmarkEnd w:id="11"/>
    </w:p>
    <w:p w14:paraId="58D92431" w14:textId="29D48CF5" w:rsidR="005572E3" w:rsidRPr="003227D1" w:rsidRDefault="005572E3" w:rsidP="00DA2910">
      <w:r w:rsidRPr="00D35A7C">
        <w:t xml:space="preserve">The Graduate School of Life Sciences maintains a high standard of education. With many </w:t>
      </w:r>
      <w:r>
        <w:t xml:space="preserve">GSLS </w:t>
      </w:r>
      <w:r w:rsidRPr="00D35A7C">
        <w:t xml:space="preserve">writing assignments being supervised both inside and outside the UU and UMC Utrecht, the uniform assessment of these </w:t>
      </w:r>
      <w:r>
        <w:t>assignments</w:t>
      </w:r>
      <w:r w:rsidRPr="00D35A7C">
        <w:t xml:space="preserve"> is a major challenge. Although </w:t>
      </w:r>
      <w:proofErr w:type="gramStart"/>
      <w:r w:rsidRPr="00D35A7C">
        <w:t>the majority of</w:t>
      </w:r>
      <w:proofErr w:type="gramEnd"/>
      <w:r w:rsidRPr="00D35A7C">
        <w:t xml:space="preserve"> the </w:t>
      </w:r>
      <w:r>
        <w:t>writing assignments</w:t>
      </w:r>
      <w:r w:rsidRPr="00D35A7C">
        <w:t xml:space="preserve"> are carried out at renowned and excellent research groups, each institute/country has its own standards when it comes to assessing student </w:t>
      </w:r>
      <w:r w:rsidR="009C68CF">
        <w:t>writing assignments</w:t>
      </w:r>
      <w:r w:rsidRPr="00D35A7C">
        <w:t xml:space="preserve">. </w:t>
      </w:r>
      <w:proofErr w:type="gramStart"/>
      <w:r w:rsidRPr="00D35A7C">
        <w:t>In order to</w:t>
      </w:r>
      <w:proofErr w:type="gramEnd"/>
      <w:r w:rsidRPr="00D35A7C">
        <w:t xml:space="preserve"> ensure a uniform and high standard of education, including assessment, we hereby provide guidelines for supervision and assessment of the </w:t>
      </w:r>
      <w:r>
        <w:t>writing assignments</w:t>
      </w:r>
      <w:r w:rsidRPr="00D35A7C">
        <w:t xml:space="preserve"> performed by GSLS students.</w:t>
      </w:r>
    </w:p>
    <w:p w14:paraId="51E59F51" w14:textId="77777777" w:rsidR="004E70F3" w:rsidRDefault="004E70F3" w:rsidP="00DA2910">
      <w:pPr>
        <w:pStyle w:val="Kop3"/>
      </w:pPr>
    </w:p>
    <w:p w14:paraId="711DBDDD" w14:textId="198F1686" w:rsidR="004E70F3" w:rsidRPr="009320C6" w:rsidRDefault="004E70F3" w:rsidP="00A379FC">
      <w:pPr>
        <w:pStyle w:val="Kop3"/>
        <w:numPr>
          <w:ilvl w:val="1"/>
          <w:numId w:val="1"/>
        </w:numPr>
        <w:ind w:left="284" w:hanging="284"/>
        <w:rPr>
          <w:bCs/>
        </w:rPr>
      </w:pPr>
      <w:bookmarkStart w:id="12" w:name="_Toc146279390"/>
      <w:r w:rsidRPr="009320C6">
        <w:rPr>
          <w:bCs/>
        </w:rPr>
        <w:t>Learning outcomes:</w:t>
      </w:r>
      <w:bookmarkEnd w:id="12"/>
    </w:p>
    <w:p w14:paraId="1D09C684" w14:textId="6570A70E" w:rsidR="004E70F3" w:rsidRDefault="004E70F3" w:rsidP="00DA2910">
      <w:r>
        <w:t xml:space="preserve">After finishing </w:t>
      </w:r>
      <w:r w:rsidR="009320C6">
        <w:t>their</w:t>
      </w:r>
      <w:r>
        <w:t xml:space="preserve"> </w:t>
      </w:r>
      <w:r w:rsidR="0080596A">
        <w:t>Writing Assignment</w:t>
      </w:r>
      <w:r>
        <w:t xml:space="preserve"> student</w:t>
      </w:r>
      <w:r w:rsidR="009320C6">
        <w:t>s</w:t>
      </w:r>
      <w:r>
        <w:t xml:space="preserve"> </w:t>
      </w:r>
      <w:r w:rsidR="009320C6">
        <w:t>are</w:t>
      </w:r>
      <w:r>
        <w:t xml:space="preserve"> capable of independently:</w:t>
      </w:r>
    </w:p>
    <w:p w14:paraId="1B1179EA" w14:textId="6EB83028" w:rsidR="004E70F3" w:rsidRPr="009C68CF" w:rsidRDefault="004E70F3" w:rsidP="00A379FC">
      <w:pPr>
        <w:pStyle w:val="Lijstalinea"/>
        <w:numPr>
          <w:ilvl w:val="0"/>
          <w:numId w:val="24"/>
        </w:numPr>
      </w:pPr>
      <w:r w:rsidRPr="009C68CF">
        <w:t>conducting literature research</w:t>
      </w:r>
      <w:r w:rsidR="000D3AF5">
        <w:t xml:space="preserve"> </w:t>
      </w:r>
      <w:r w:rsidRPr="009C68CF">
        <w:t>using scientific secure literature databases (e.g. PubMed</w:t>
      </w:r>
      <w:proofErr w:type="gramStart"/>
      <w:r w:rsidRPr="009C68CF">
        <w:t>);</w:t>
      </w:r>
      <w:proofErr w:type="gramEnd"/>
    </w:p>
    <w:p w14:paraId="087ED62F" w14:textId="77777777" w:rsidR="004E70F3" w:rsidRPr="009C68CF" w:rsidRDefault="004E70F3" w:rsidP="00A379FC">
      <w:pPr>
        <w:pStyle w:val="Lijstalinea"/>
        <w:numPr>
          <w:ilvl w:val="0"/>
          <w:numId w:val="24"/>
        </w:numPr>
      </w:pPr>
      <w:r w:rsidRPr="009C68CF">
        <w:t xml:space="preserve">using scientific literature and insights in a critical </w:t>
      </w:r>
      <w:proofErr w:type="gramStart"/>
      <w:r w:rsidRPr="009C68CF">
        <w:t>manner;</w:t>
      </w:r>
      <w:proofErr w:type="gramEnd"/>
    </w:p>
    <w:p w14:paraId="04EB8A31" w14:textId="21240586" w:rsidR="004E70F3" w:rsidRPr="009C68CF" w:rsidRDefault="009320C6" w:rsidP="00A379FC">
      <w:pPr>
        <w:pStyle w:val="Lijstalinea"/>
        <w:numPr>
          <w:ilvl w:val="0"/>
          <w:numId w:val="24"/>
        </w:numPr>
      </w:pPr>
      <w:r w:rsidRPr="009C68CF">
        <w:t>summarizing</w:t>
      </w:r>
      <w:r w:rsidR="004E70F3" w:rsidRPr="009C68CF">
        <w:t xml:space="preserve"> literature using </w:t>
      </w:r>
      <w:r w:rsidRPr="009C68CF">
        <w:t xml:space="preserve">their </w:t>
      </w:r>
      <w:r w:rsidR="004E70F3" w:rsidRPr="009C68CF">
        <w:t xml:space="preserve">own </w:t>
      </w:r>
      <w:proofErr w:type="gramStart"/>
      <w:r w:rsidR="004E70F3" w:rsidRPr="009C68CF">
        <w:t>words;</w:t>
      </w:r>
      <w:proofErr w:type="gramEnd"/>
    </w:p>
    <w:p w14:paraId="5B21275B" w14:textId="77777777" w:rsidR="004E70F3" w:rsidRPr="009C68CF" w:rsidRDefault="004E70F3" w:rsidP="00A379FC">
      <w:pPr>
        <w:pStyle w:val="Lijstalinea"/>
        <w:numPr>
          <w:ilvl w:val="0"/>
          <w:numId w:val="24"/>
        </w:numPr>
      </w:pPr>
      <w:r w:rsidRPr="009C68CF">
        <w:t xml:space="preserve">integrating results and models of papers read into new </w:t>
      </w:r>
      <w:proofErr w:type="gramStart"/>
      <w:r w:rsidRPr="009C68CF">
        <w:t>models;</w:t>
      </w:r>
      <w:proofErr w:type="gramEnd"/>
    </w:p>
    <w:p w14:paraId="048CD743" w14:textId="3B722C0D" w:rsidR="004E70F3" w:rsidRPr="009C68CF" w:rsidRDefault="004E70F3" w:rsidP="00A379FC">
      <w:pPr>
        <w:pStyle w:val="Lijstalinea"/>
        <w:numPr>
          <w:ilvl w:val="0"/>
          <w:numId w:val="24"/>
        </w:numPr>
      </w:pPr>
      <w:r w:rsidRPr="009C68CF">
        <w:t>formulating hypothesis for future research.</w:t>
      </w:r>
    </w:p>
    <w:p w14:paraId="2610C8F0" w14:textId="489A48FA" w:rsidR="00DA2910" w:rsidRDefault="00DA2910" w:rsidP="00DA2910">
      <w:pPr>
        <w:rPr>
          <w:sz w:val="18"/>
        </w:rPr>
      </w:pPr>
    </w:p>
    <w:p w14:paraId="61EE7AE8" w14:textId="1AEE1DAB" w:rsidR="00DA2910" w:rsidRDefault="00DA2910" w:rsidP="00A379FC">
      <w:pPr>
        <w:pStyle w:val="Kop3"/>
        <w:numPr>
          <w:ilvl w:val="1"/>
          <w:numId w:val="1"/>
        </w:numPr>
      </w:pPr>
      <w:bookmarkStart w:id="13" w:name="_Toc146279391"/>
      <w:r>
        <w:t>Start of the writing assignment</w:t>
      </w:r>
      <w:bookmarkEnd w:id="13"/>
    </w:p>
    <w:p w14:paraId="3BF4E271" w14:textId="79E72CB1" w:rsidR="00DA2910" w:rsidRDefault="00DA2910" w:rsidP="005C0E86">
      <w:r>
        <w:t xml:space="preserve">The writing assignment can only start if the examiner, supervisor and student have received an email confirming the approval by the Board of Examiners. The application should be submitted in </w:t>
      </w:r>
      <w:hyperlink r:id="rId30">
        <w:r w:rsidRPr="00DA2910">
          <w:rPr>
            <w:color w:val="0000FF"/>
            <w:u w:val="single" w:color="0000FF"/>
          </w:rPr>
          <w:t>Osiris</w:t>
        </w:r>
        <w:r w:rsidRPr="00DA2910">
          <w:rPr>
            <w:color w:val="0000FF"/>
            <w:spacing w:val="-11"/>
            <w:u w:val="single" w:color="0000FF"/>
          </w:rPr>
          <w:t xml:space="preserve"> </w:t>
        </w:r>
        <w:r w:rsidRPr="00DA2910">
          <w:rPr>
            <w:color w:val="0000FF"/>
            <w:u w:val="single" w:color="0000FF"/>
          </w:rPr>
          <w:t>Case</w:t>
        </w:r>
      </w:hyperlink>
      <w:r w:rsidRPr="00DA2910">
        <w:t>.</w:t>
      </w:r>
      <w:r>
        <w:t xml:space="preserve"> </w:t>
      </w:r>
    </w:p>
    <w:p w14:paraId="34AA7FF5" w14:textId="77203D71" w:rsidR="0084613C" w:rsidRPr="0084613C" w:rsidRDefault="0084613C" w:rsidP="005C0E86">
      <w:pPr>
        <w:rPr>
          <w:bCs/>
        </w:rPr>
      </w:pPr>
      <w:r w:rsidRPr="0084613C">
        <w:rPr>
          <w:bCs/>
          <w:u w:val="single"/>
        </w:rPr>
        <w:t>Note</w:t>
      </w:r>
      <w:r w:rsidRPr="0084613C">
        <w:rPr>
          <w:bCs/>
        </w:rPr>
        <w:t xml:space="preserve">: For approval of the application and assessment access to Osiris Case is needed. If you do not have an account in Osiris Case, an email will be </w:t>
      </w:r>
      <w:r w:rsidR="00CE6682" w:rsidRPr="0084613C">
        <w:rPr>
          <w:bCs/>
        </w:rPr>
        <w:t>sen</w:t>
      </w:r>
      <w:r w:rsidR="00CE6682">
        <w:rPr>
          <w:bCs/>
        </w:rPr>
        <w:t>t</w:t>
      </w:r>
      <w:r w:rsidR="00CE6682" w:rsidRPr="0084613C">
        <w:rPr>
          <w:bCs/>
        </w:rPr>
        <w:t xml:space="preserve"> </w:t>
      </w:r>
      <w:r w:rsidRPr="0084613C">
        <w:rPr>
          <w:bCs/>
        </w:rPr>
        <w:t>with instruction on how to log in. Please make sure to check your spam folder, if you did not receive this email.</w:t>
      </w:r>
    </w:p>
    <w:p w14:paraId="025691E2" w14:textId="77777777" w:rsidR="00DA2910" w:rsidRPr="00DA2910" w:rsidRDefault="00DA2910" w:rsidP="005C0E86">
      <w:pPr>
        <w:rPr>
          <w:sz w:val="18"/>
        </w:rPr>
      </w:pPr>
    </w:p>
    <w:p w14:paraId="2A2AD5F8" w14:textId="402AD206" w:rsidR="004E70F3" w:rsidRPr="009320C6" w:rsidRDefault="004E70F3" w:rsidP="00A379FC">
      <w:pPr>
        <w:pStyle w:val="Kop3"/>
        <w:numPr>
          <w:ilvl w:val="1"/>
          <w:numId w:val="1"/>
        </w:numPr>
      </w:pPr>
      <w:bookmarkStart w:id="14" w:name="_Toc146279392"/>
      <w:r w:rsidRPr="009320C6">
        <w:t>Supervision terminology and responsibilities</w:t>
      </w:r>
      <w:bookmarkEnd w:id="14"/>
    </w:p>
    <w:p w14:paraId="08EDC19D" w14:textId="77777777" w:rsidR="00DA2910" w:rsidRPr="00C46319" w:rsidRDefault="00DA2910" w:rsidP="00C46319">
      <w:pPr>
        <w:rPr>
          <w:b/>
          <w:bCs/>
        </w:rPr>
      </w:pPr>
      <w:r w:rsidRPr="00C46319">
        <w:rPr>
          <w:b/>
          <w:bCs/>
        </w:rPr>
        <w:t>Definitions</w:t>
      </w:r>
    </w:p>
    <w:p w14:paraId="24296107" w14:textId="77777777" w:rsidR="00DA2910" w:rsidRPr="00DA2910" w:rsidRDefault="00DA2910" w:rsidP="00C46319">
      <w:r w:rsidRPr="00C46319">
        <w:rPr>
          <w:u w:val="single"/>
        </w:rPr>
        <w:t>Examiner</w:t>
      </w:r>
      <w:r w:rsidRPr="00DA2910">
        <w:t xml:space="preserve">: </w:t>
      </w:r>
    </w:p>
    <w:p w14:paraId="59601A50" w14:textId="77777777" w:rsidR="00C46319" w:rsidRDefault="00DA2910" w:rsidP="00A379FC">
      <w:pPr>
        <w:pStyle w:val="Lijstalinea"/>
        <w:numPr>
          <w:ilvl w:val="0"/>
          <w:numId w:val="20"/>
        </w:numPr>
      </w:pPr>
      <w:r w:rsidRPr="00DA2910">
        <w:t xml:space="preserve">is affiliated to UU/UMCU, Princess Maxima Centre, or the </w:t>
      </w:r>
      <w:proofErr w:type="spellStart"/>
      <w:r w:rsidRPr="00DA2910">
        <w:t>Hubrecht</w:t>
      </w:r>
      <w:proofErr w:type="spellEnd"/>
      <w:r w:rsidRPr="00DA2910">
        <w:t xml:space="preserve"> Institute as a full, associate (UHD) or assistant (UD) professor with a tenured (track) position. Professors on a UU/UMCU special chair (</w:t>
      </w:r>
      <w:proofErr w:type="spellStart"/>
      <w:r w:rsidRPr="00DA2910">
        <w:t>bijzonder</w:t>
      </w:r>
      <w:proofErr w:type="spellEnd"/>
      <w:r w:rsidRPr="00DA2910">
        <w:t xml:space="preserve"> </w:t>
      </w:r>
      <w:proofErr w:type="spellStart"/>
      <w:r w:rsidRPr="00DA2910">
        <w:t>hoogleraar</w:t>
      </w:r>
      <w:proofErr w:type="spellEnd"/>
      <w:r w:rsidRPr="00DA2910">
        <w:t xml:space="preserve">), but in daily life affiliated to a non-UU/UMCU institute, can also act as examiner. </w:t>
      </w:r>
    </w:p>
    <w:p w14:paraId="4E9181D8" w14:textId="5754557A" w:rsidR="00DA2910" w:rsidRPr="00DA2910" w:rsidRDefault="00DA2910" w:rsidP="00A379FC">
      <w:pPr>
        <w:pStyle w:val="Lijstalinea"/>
        <w:numPr>
          <w:ilvl w:val="0"/>
          <w:numId w:val="20"/>
        </w:numPr>
      </w:pPr>
      <w:r w:rsidRPr="00DA2910">
        <w:t>cannot be a postdoc or PhD candidate.</w:t>
      </w:r>
    </w:p>
    <w:p w14:paraId="3F2F12E9" w14:textId="77777777" w:rsidR="00DA2910" w:rsidRPr="00DA2910" w:rsidRDefault="00DA2910" w:rsidP="00C46319"/>
    <w:p w14:paraId="0BF54D83" w14:textId="77777777" w:rsidR="00DA2910" w:rsidRPr="00DA2910" w:rsidRDefault="00DA2910" w:rsidP="00C46319">
      <w:r w:rsidRPr="00C46319">
        <w:rPr>
          <w:u w:val="single"/>
        </w:rPr>
        <w:t>Supervisor host institute (only applicable for projects outside UU/UMCU)</w:t>
      </w:r>
      <w:r w:rsidRPr="00DA2910">
        <w:t>:</w:t>
      </w:r>
    </w:p>
    <w:p w14:paraId="6D304742" w14:textId="77777777" w:rsidR="00C46319" w:rsidRDefault="00DA2910" w:rsidP="00A379FC">
      <w:pPr>
        <w:pStyle w:val="Lijstalinea"/>
        <w:numPr>
          <w:ilvl w:val="0"/>
          <w:numId w:val="21"/>
        </w:numPr>
      </w:pPr>
      <w:r w:rsidRPr="00DA2910">
        <w:t xml:space="preserve">works at the host institute (outside UU/UMCU, Princess Maxima Centre, or the </w:t>
      </w:r>
      <w:proofErr w:type="spellStart"/>
      <w:r w:rsidRPr="00DA2910">
        <w:t>Hubrecht</w:t>
      </w:r>
      <w:proofErr w:type="spellEnd"/>
      <w:r w:rsidRPr="00DA2910">
        <w:t xml:space="preserve"> Institute) where the project is carried out.</w:t>
      </w:r>
    </w:p>
    <w:p w14:paraId="6F354932" w14:textId="038D7B95" w:rsidR="00C46319" w:rsidRDefault="00DA2910" w:rsidP="00A379FC">
      <w:pPr>
        <w:pStyle w:val="Lijstalinea"/>
        <w:numPr>
          <w:ilvl w:val="0"/>
          <w:numId w:val="21"/>
        </w:numPr>
      </w:pPr>
      <w:r w:rsidRPr="00DA2910">
        <w:t>is an expert in the field (cannot be a PhD candidate</w:t>
      </w:r>
      <w:r w:rsidR="00966210">
        <w:t xml:space="preserve"> or postdoc</w:t>
      </w:r>
      <w:r w:rsidRPr="00DA2910">
        <w:t>)</w:t>
      </w:r>
    </w:p>
    <w:p w14:paraId="0C9C9164" w14:textId="4F5E4977" w:rsidR="00DA2910" w:rsidRPr="00DA2910" w:rsidRDefault="00DA2910" w:rsidP="00A379FC">
      <w:pPr>
        <w:pStyle w:val="Lijstalinea"/>
        <w:numPr>
          <w:ilvl w:val="0"/>
          <w:numId w:val="21"/>
        </w:numPr>
      </w:pPr>
      <w:r w:rsidRPr="00DA2910">
        <w:t xml:space="preserve">must be sufficiently capable of supervising a MSc student. </w:t>
      </w:r>
    </w:p>
    <w:p w14:paraId="6D825622" w14:textId="77777777" w:rsidR="00DA2910" w:rsidRPr="00DA2910" w:rsidRDefault="00DA2910" w:rsidP="00C46319"/>
    <w:p w14:paraId="3C2F4805" w14:textId="77777777" w:rsidR="00DA2910" w:rsidRPr="00DA2910" w:rsidRDefault="00DA2910" w:rsidP="00C46319">
      <w:r w:rsidRPr="00C46319">
        <w:rPr>
          <w:u w:val="single"/>
        </w:rPr>
        <w:t>Daily supervisor</w:t>
      </w:r>
      <w:r w:rsidRPr="00DA2910">
        <w:t xml:space="preserve">: </w:t>
      </w:r>
    </w:p>
    <w:p w14:paraId="7EA43ED5" w14:textId="77777777" w:rsidR="00C46319" w:rsidRDefault="00DA2910" w:rsidP="00A379FC">
      <w:pPr>
        <w:pStyle w:val="Lijstalinea"/>
        <w:numPr>
          <w:ilvl w:val="0"/>
          <w:numId w:val="22"/>
        </w:numPr>
      </w:pPr>
      <w:r w:rsidRPr="00DA2910">
        <w:t>can be the same as examiner or supervisor host institute. If this is not the case: the daily supervisor can be a PhD candidate or postdoc. If the daily supervisor is still rather junior (e.g., PhD candidate), a senior scientist (e.g., their own supervisor) must provide support.</w:t>
      </w:r>
    </w:p>
    <w:p w14:paraId="339AA1C4" w14:textId="77777777" w:rsidR="00C46319" w:rsidRDefault="00DA2910" w:rsidP="00A379FC">
      <w:pPr>
        <w:pStyle w:val="Lijstalinea"/>
        <w:numPr>
          <w:ilvl w:val="0"/>
          <w:numId w:val="22"/>
        </w:numPr>
      </w:pPr>
      <w:r w:rsidRPr="00DA2910">
        <w:t xml:space="preserve">works at the institute where the writing assignment is carried out. </w:t>
      </w:r>
    </w:p>
    <w:p w14:paraId="34F6353F" w14:textId="644E86EA" w:rsidR="00DA2910" w:rsidRPr="00DA2910" w:rsidRDefault="00DA2910" w:rsidP="00A379FC">
      <w:pPr>
        <w:pStyle w:val="Lijstalinea"/>
        <w:numPr>
          <w:ilvl w:val="0"/>
          <w:numId w:val="22"/>
        </w:numPr>
      </w:pPr>
      <w:r w:rsidRPr="00DA2910">
        <w:t xml:space="preserve">must be sufficiently capable of supervising a MSc student. </w:t>
      </w:r>
    </w:p>
    <w:p w14:paraId="64658222" w14:textId="77777777" w:rsidR="00DA2910" w:rsidRPr="00DA2910" w:rsidRDefault="00DA2910" w:rsidP="00C46319">
      <w:r w:rsidRPr="00DA2910">
        <w:t> </w:t>
      </w:r>
    </w:p>
    <w:p w14:paraId="71AEC275" w14:textId="77777777" w:rsidR="0022543C" w:rsidRDefault="0022543C">
      <w:pPr>
        <w:widowControl/>
        <w:autoSpaceDE/>
        <w:autoSpaceDN/>
        <w:rPr>
          <w:u w:val="single"/>
        </w:rPr>
      </w:pPr>
      <w:r>
        <w:rPr>
          <w:u w:val="single"/>
        </w:rPr>
        <w:br w:type="page"/>
      </w:r>
    </w:p>
    <w:p w14:paraId="253E40CC" w14:textId="0690879A" w:rsidR="00DA2910" w:rsidRPr="00DA2910" w:rsidRDefault="00DA2910" w:rsidP="00C46319">
      <w:r w:rsidRPr="00C46319">
        <w:rPr>
          <w:u w:val="single"/>
        </w:rPr>
        <w:lastRenderedPageBreak/>
        <w:t>Second reviewer (only applicable for projects at UU/UMCU*)</w:t>
      </w:r>
      <w:r w:rsidRPr="00DA2910">
        <w:t>:</w:t>
      </w:r>
    </w:p>
    <w:p w14:paraId="5ED669B1" w14:textId="77777777" w:rsidR="00C46319" w:rsidRDefault="00DA2910" w:rsidP="00A379FC">
      <w:pPr>
        <w:pStyle w:val="Lijstalinea"/>
        <w:numPr>
          <w:ilvl w:val="0"/>
          <w:numId w:val="23"/>
        </w:numPr>
      </w:pPr>
      <w:r w:rsidRPr="00DA2910">
        <w:t xml:space="preserve">is an expert in the field (cannot be a PhD candidate) and is not directly involved in the supervision of the writing assignment that the student has been working on. Ideally, the second reviewer is a staff member from a different group than the examiner and daily supervisor. </w:t>
      </w:r>
    </w:p>
    <w:p w14:paraId="5D782C47" w14:textId="7941729A" w:rsidR="00DA2910" w:rsidRPr="00DA2910" w:rsidRDefault="00DA2910" w:rsidP="00A379FC">
      <w:pPr>
        <w:pStyle w:val="Lijstalinea"/>
        <w:numPr>
          <w:ilvl w:val="0"/>
          <w:numId w:val="23"/>
        </w:numPr>
      </w:pPr>
      <w:r w:rsidRPr="00DA2910">
        <w:t xml:space="preserve">can be from outside UU/UMCU, Princess Maxima Centre, or the </w:t>
      </w:r>
      <w:proofErr w:type="spellStart"/>
      <w:r w:rsidRPr="00DA2910">
        <w:t>Hubrecht</w:t>
      </w:r>
      <w:proofErr w:type="spellEnd"/>
      <w:r w:rsidRPr="00DA2910">
        <w:t xml:space="preserve"> Institute.</w:t>
      </w:r>
    </w:p>
    <w:p w14:paraId="66478851" w14:textId="7610DD47" w:rsidR="00DA2910" w:rsidRPr="00DA2910" w:rsidRDefault="00DA2910" w:rsidP="00C46319">
      <w:r w:rsidRPr="00DA2910">
        <w:t>*For projects outside UU/UMCU both examiner and supervisor host institute grade the</w:t>
      </w:r>
      <w:r w:rsidR="009C68CF">
        <w:t xml:space="preserve"> writing assignment</w:t>
      </w:r>
      <w:r w:rsidRPr="00DA2910">
        <w:t xml:space="preserve">, therefore a second reviewer is not required. </w:t>
      </w:r>
    </w:p>
    <w:p w14:paraId="218FEEAB" w14:textId="62A18CEE" w:rsidR="00DA2910" w:rsidRDefault="00DA2910" w:rsidP="00C46319">
      <w:pPr>
        <w:rPr>
          <w:b/>
          <w:bCs/>
        </w:rPr>
      </w:pPr>
    </w:p>
    <w:p w14:paraId="4086B9A4" w14:textId="17CCA984" w:rsidR="00DA2910" w:rsidRPr="00DA2910" w:rsidRDefault="00DA2910" w:rsidP="00C46319">
      <w:pPr>
        <w:rPr>
          <w:b/>
          <w:bCs/>
        </w:rPr>
      </w:pPr>
      <w:r w:rsidRPr="00DA2910">
        <w:rPr>
          <w:b/>
          <w:bCs/>
        </w:rPr>
        <w:t>Responsibilities</w:t>
      </w:r>
    </w:p>
    <w:p w14:paraId="0B8C9383" w14:textId="77777777" w:rsidR="00DA2910" w:rsidRPr="00DA2910" w:rsidRDefault="00DA2910" w:rsidP="00C46319">
      <w:r w:rsidRPr="00C46319">
        <w:rPr>
          <w:u w:val="single"/>
        </w:rPr>
        <w:t>The examiner</w:t>
      </w:r>
      <w:r w:rsidRPr="00DA2910">
        <w:t>:</w:t>
      </w:r>
    </w:p>
    <w:p w14:paraId="48B2585C" w14:textId="77777777" w:rsidR="00C46319" w:rsidRDefault="00DA2910" w:rsidP="00A379FC">
      <w:pPr>
        <w:pStyle w:val="Lijstalinea"/>
        <w:numPr>
          <w:ilvl w:val="0"/>
          <w:numId w:val="19"/>
        </w:numPr>
      </w:pPr>
      <w:r w:rsidRPr="00DA2910">
        <w:t>is familiar with the research field of the writing assignment</w:t>
      </w:r>
    </w:p>
    <w:p w14:paraId="6DFDF36E" w14:textId="77777777" w:rsidR="00C46319" w:rsidRDefault="00DA2910" w:rsidP="00A379FC">
      <w:pPr>
        <w:pStyle w:val="Lijstalinea"/>
        <w:numPr>
          <w:ilvl w:val="0"/>
          <w:numId w:val="19"/>
        </w:numPr>
      </w:pPr>
      <w:r w:rsidRPr="00DA2910">
        <w:t xml:space="preserve">ensures the academic master level of the proposed assignment </w:t>
      </w:r>
    </w:p>
    <w:p w14:paraId="46F05313" w14:textId="77777777" w:rsidR="00C46319" w:rsidRDefault="00DA2910" w:rsidP="00A379FC">
      <w:pPr>
        <w:pStyle w:val="Lijstalinea"/>
        <w:numPr>
          <w:ilvl w:val="0"/>
          <w:numId w:val="19"/>
        </w:numPr>
      </w:pPr>
      <w:r w:rsidRPr="00DA2910">
        <w:t xml:space="preserve">supervises at a distance if the assignment is preformed outside the UU/UMCU </w:t>
      </w:r>
    </w:p>
    <w:p w14:paraId="42AF14AF" w14:textId="77777777" w:rsidR="00B823A1" w:rsidRDefault="00B823A1" w:rsidP="00A379FC">
      <w:pPr>
        <w:pStyle w:val="Lijstalinea"/>
        <w:numPr>
          <w:ilvl w:val="0"/>
          <w:numId w:val="19"/>
        </w:numPr>
      </w:pPr>
      <w:r w:rsidRPr="00B823A1">
        <w:t>monitors the proposed end date and, if necessary, checks in with the student to review planning and progress to prevent delays</w:t>
      </w:r>
    </w:p>
    <w:p w14:paraId="3DB9E474" w14:textId="325003D0" w:rsidR="00C46319" w:rsidRDefault="00DA2910" w:rsidP="00A379FC">
      <w:pPr>
        <w:pStyle w:val="Lijstalinea"/>
        <w:numPr>
          <w:ilvl w:val="0"/>
          <w:numId w:val="19"/>
        </w:numPr>
      </w:pPr>
      <w:r w:rsidRPr="00DA2910">
        <w:t>discusses grading process and academic level of the writing assignment with supervisor host institute (for projects outside UU/UMCU) or daily supervisor (for projects at UU/UMCU) before the start of the assignment</w:t>
      </w:r>
    </w:p>
    <w:p w14:paraId="6E372B77" w14:textId="77777777" w:rsidR="00C46319" w:rsidRDefault="00DA2910" w:rsidP="00A379FC">
      <w:pPr>
        <w:pStyle w:val="Lijstalinea"/>
        <w:numPr>
          <w:ilvl w:val="0"/>
          <w:numId w:val="19"/>
        </w:numPr>
      </w:pPr>
      <w:r w:rsidRPr="00DA2910">
        <w:t xml:space="preserve">discusses rubric/assessment criteria with student and supervisor of the host institute or daily supervisor at the start of the assignment </w:t>
      </w:r>
    </w:p>
    <w:p w14:paraId="6DB76FA7" w14:textId="77777777" w:rsidR="00C46319" w:rsidRDefault="00DA2910" w:rsidP="00A379FC">
      <w:pPr>
        <w:pStyle w:val="Lijstalinea"/>
        <w:numPr>
          <w:ilvl w:val="0"/>
          <w:numId w:val="19"/>
        </w:numPr>
      </w:pPr>
      <w:r w:rsidRPr="00DA2910">
        <w:t xml:space="preserve">discusses the achievement of the student during the final assessment together with the supervisor of the host institute or daily supervisor, preferably using the rubric </w:t>
      </w:r>
    </w:p>
    <w:p w14:paraId="24016769" w14:textId="77777777" w:rsidR="00C46319" w:rsidRDefault="00DA2910" w:rsidP="00A379FC">
      <w:pPr>
        <w:pStyle w:val="Lijstalinea"/>
        <w:numPr>
          <w:ilvl w:val="0"/>
          <w:numId w:val="19"/>
        </w:numPr>
      </w:pPr>
      <w:r w:rsidRPr="00DA2910">
        <w:t>determines the final grade</w:t>
      </w:r>
    </w:p>
    <w:p w14:paraId="29B6E87A" w14:textId="77777777" w:rsidR="00C46319" w:rsidRDefault="00DA2910" w:rsidP="00A379FC">
      <w:pPr>
        <w:pStyle w:val="Lijstalinea"/>
        <w:numPr>
          <w:ilvl w:val="0"/>
          <w:numId w:val="19"/>
        </w:numPr>
      </w:pPr>
      <w:r w:rsidRPr="00DA2910">
        <w:t>supports grades with feedback (preferably using rubrics)</w:t>
      </w:r>
    </w:p>
    <w:p w14:paraId="10363852" w14:textId="22E441A4" w:rsidR="00DA2910" w:rsidRPr="00DA2910" w:rsidRDefault="00DA2910" w:rsidP="00A379FC">
      <w:pPr>
        <w:pStyle w:val="Lijstalinea"/>
        <w:numPr>
          <w:ilvl w:val="0"/>
          <w:numId w:val="19"/>
        </w:numPr>
      </w:pPr>
      <w:r w:rsidRPr="00DA2910">
        <w:t>can only assess maximum two of the following components for the same student: major research project, profile project, writing assignment, and business internship</w:t>
      </w:r>
    </w:p>
    <w:p w14:paraId="0B1B4981" w14:textId="77777777" w:rsidR="00DA2910" w:rsidRPr="00DA2910" w:rsidRDefault="00DA2910" w:rsidP="00C46319"/>
    <w:p w14:paraId="30DF97AE" w14:textId="77777777" w:rsidR="00DA2910" w:rsidRPr="00DA2910" w:rsidRDefault="00DA2910" w:rsidP="00C46319">
      <w:r w:rsidRPr="00C46319">
        <w:rPr>
          <w:u w:val="single"/>
        </w:rPr>
        <w:t>The supervisor host institute</w:t>
      </w:r>
      <w:r w:rsidRPr="00DA2910">
        <w:t xml:space="preserve">: </w:t>
      </w:r>
    </w:p>
    <w:p w14:paraId="27D51F04" w14:textId="77777777" w:rsidR="00C46319" w:rsidRDefault="00DA2910" w:rsidP="00A379FC">
      <w:pPr>
        <w:pStyle w:val="Lijstalinea"/>
        <w:numPr>
          <w:ilvl w:val="0"/>
          <w:numId w:val="18"/>
        </w:numPr>
      </w:pPr>
      <w:r w:rsidRPr="00DA2910">
        <w:t>is responsible for the daily supervision</w:t>
      </w:r>
    </w:p>
    <w:p w14:paraId="2F29F68B" w14:textId="77777777" w:rsidR="00C46319" w:rsidRDefault="00DA2910" w:rsidP="00A379FC">
      <w:pPr>
        <w:pStyle w:val="Lijstalinea"/>
        <w:numPr>
          <w:ilvl w:val="0"/>
          <w:numId w:val="18"/>
        </w:numPr>
      </w:pPr>
      <w:r w:rsidRPr="00DA2910">
        <w:t xml:space="preserve">monitors the achievements and progress of the student </w:t>
      </w:r>
    </w:p>
    <w:p w14:paraId="758F039A" w14:textId="77777777" w:rsidR="00C46319" w:rsidRDefault="00DA2910" w:rsidP="00A379FC">
      <w:pPr>
        <w:pStyle w:val="Lijstalinea"/>
        <w:numPr>
          <w:ilvl w:val="0"/>
          <w:numId w:val="18"/>
        </w:numPr>
      </w:pPr>
      <w:r w:rsidRPr="00DA2910">
        <w:t xml:space="preserve">provides grades </w:t>
      </w:r>
    </w:p>
    <w:p w14:paraId="09C8CCA6" w14:textId="01996A48" w:rsidR="00DA2910" w:rsidRPr="00DA2910" w:rsidRDefault="00DA2910" w:rsidP="00A379FC">
      <w:pPr>
        <w:pStyle w:val="Lijstalinea"/>
        <w:numPr>
          <w:ilvl w:val="0"/>
          <w:numId w:val="18"/>
        </w:numPr>
      </w:pPr>
      <w:r w:rsidRPr="00DA2910">
        <w:t xml:space="preserve">discusses progress/performance with the student during the final assessment, if </w:t>
      </w:r>
      <w:proofErr w:type="gramStart"/>
      <w:r w:rsidRPr="00DA2910">
        <w:t>possible</w:t>
      </w:r>
      <w:proofErr w:type="gramEnd"/>
      <w:r w:rsidRPr="00DA2910">
        <w:t xml:space="preserve"> together with the examiner, using rubric/assessment criteria</w:t>
      </w:r>
    </w:p>
    <w:p w14:paraId="775FC3A2" w14:textId="77777777" w:rsidR="00DA2910" w:rsidRPr="00DA2910" w:rsidRDefault="00DA2910" w:rsidP="00C46319"/>
    <w:p w14:paraId="2FE11B0F" w14:textId="77777777" w:rsidR="00DA2910" w:rsidRPr="00DA2910" w:rsidRDefault="00DA2910" w:rsidP="00C46319">
      <w:r w:rsidRPr="00C46319">
        <w:rPr>
          <w:u w:val="single"/>
        </w:rPr>
        <w:t>The daily supervisor</w:t>
      </w:r>
      <w:r w:rsidRPr="00DA2910">
        <w:t>:</w:t>
      </w:r>
    </w:p>
    <w:p w14:paraId="7DE370C2" w14:textId="77777777" w:rsidR="00C46319" w:rsidRDefault="00DA2910" w:rsidP="00A379FC">
      <w:pPr>
        <w:pStyle w:val="Lijstalinea"/>
        <w:numPr>
          <w:ilvl w:val="0"/>
          <w:numId w:val="17"/>
        </w:numPr>
      </w:pPr>
      <w:r w:rsidRPr="00DA2910">
        <w:t xml:space="preserve">guides the student throughout the assignment </w:t>
      </w:r>
    </w:p>
    <w:p w14:paraId="33C65710" w14:textId="77777777" w:rsidR="00C46319" w:rsidRDefault="00DA2910" w:rsidP="00A379FC">
      <w:pPr>
        <w:pStyle w:val="Lijstalinea"/>
        <w:numPr>
          <w:ilvl w:val="0"/>
          <w:numId w:val="17"/>
        </w:numPr>
      </w:pPr>
      <w:r w:rsidRPr="00DA2910">
        <w:t xml:space="preserve">communicates with student and examiner (for assignments at UU/UMCU) or supervisor host institute (for assignments outside UU/UMCU) </w:t>
      </w:r>
    </w:p>
    <w:p w14:paraId="7CF1A3A6" w14:textId="65CE3B50" w:rsidR="00DA2910" w:rsidRPr="00DA2910" w:rsidRDefault="00DA2910" w:rsidP="00A379FC">
      <w:pPr>
        <w:pStyle w:val="Lijstalinea"/>
        <w:numPr>
          <w:ilvl w:val="0"/>
          <w:numId w:val="17"/>
        </w:numPr>
      </w:pPr>
      <w:r w:rsidRPr="00DA2910">
        <w:t xml:space="preserve">advises on grades to examiner or supervisor host institute </w:t>
      </w:r>
    </w:p>
    <w:p w14:paraId="5D202392" w14:textId="77777777" w:rsidR="00DA2910" w:rsidRPr="00DA2910" w:rsidRDefault="00DA2910" w:rsidP="00C46319"/>
    <w:p w14:paraId="35017314" w14:textId="77777777" w:rsidR="00DA2910" w:rsidRPr="00DA2910" w:rsidRDefault="00DA2910" w:rsidP="00C46319">
      <w:r w:rsidRPr="00C46319">
        <w:rPr>
          <w:u w:val="single"/>
        </w:rPr>
        <w:t>The second reviewer (only applicable for projects at UU/UMCU*)</w:t>
      </w:r>
      <w:r w:rsidRPr="00DA2910">
        <w:t>:</w:t>
      </w:r>
    </w:p>
    <w:p w14:paraId="13A89458" w14:textId="5806E5DD" w:rsidR="00DA2910" w:rsidRPr="00DA2910" w:rsidRDefault="00DA2910" w:rsidP="00A379FC">
      <w:pPr>
        <w:pStyle w:val="Lijstalinea"/>
        <w:numPr>
          <w:ilvl w:val="0"/>
          <w:numId w:val="16"/>
        </w:numPr>
      </w:pPr>
      <w:r w:rsidRPr="00DA2910">
        <w:t xml:space="preserve">provides grades </w:t>
      </w:r>
    </w:p>
    <w:p w14:paraId="454FB1C9" w14:textId="77777777" w:rsidR="00DA2910" w:rsidRPr="00DA2910" w:rsidRDefault="00DA2910" w:rsidP="00C46319">
      <w:r w:rsidRPr="00DA2910">
        <w:t>*For projects outside UU/UMCU both examiner and supervisor host institute grade the assignment, therefore a second reviewer is not required.</w:t>
      </w:r>
    </w:p>
    <w:p w14:paraId="1D64403E" w14:textId="77777777" w:rsidR="00DA2910" w:rsidRPr="00DA2910" w:rsidRDefault="00DA2910" w:rsidP="00C46319"/>
    <w:p w14:paraId="036F650A" w14:textId="77777777" w:rsidR="0022543C" w:rsidRDefault="0022543C">
      <w:pPr>
        <w:widowControl/>
        <w:autoSpaceDE/>
        <w:autoSpaceDN/>
        <w:rPr>
          <w:u w:val="single"/>
        </w:rPr>
      </w:pPr>
      <w:r>
        <w:rPr>
          <w:u w:val="single"/>
        </w:rPr>
        <w:br w:type="page"/>
      </w:r>
    </w:p>
    <w:p w14:paraId="2A01444B" w14:textId="58670674" w:rsidR="00DA2910" w:rsidRPr="00DA2910" w:rsidRDefault="00DA2910" w:rsidP="00C46319">
      <w:r w:rsidRPr="00C46319">
        <w:rPr>
          <w:u w:val="single"/>
        </w:rPr>
        <w:lastRenderedPageBreak/>
        <w:t>The student</w:t>
      </w:r>
      <w:r w:rsidRPr="00DA2910">
        <w:t>:</w:t>
      </w:r>
    </w:p>
    <w:p w14:paraId="6B893BC9" w14:textId="77777777" w:rsidR="00C46319" w:rsidRDefault="00DA2910" w:rsidP="00A379FC">
      <w:pPr>
        <w:pStyle w:val="Lijstalinea"/>
        <w:numPr>
          <w:ilvl w:val="0"/>
          <w:numId w:val="15"/>
        </w:numPr>
      </w:pPr>
      <w:r w:rsidRPr="0038559F">
        <w:t>is responsible for choosing a topic and finding a suitable research group and examiner/supervisor</w:t>
      </w:r>
      <w:r w:rsidR="00C46319">
        <w:t xml:space="preserve"> </w:t>
      </w:r>
      <w:r w:rsidRPr="0038559F">
        <w:t>must apply for approval from the Board of Examiners before starting the Writing Assignment in Osiris Student</w:t>
      </w:r>
    </w:p>
    <w:p w14:paraId="5767F7D0" w14:textId="77777777" w:rsidR="00C46319" w:rsidRDefault="00DA2910" w:rsidP="00A379FC">
      <w:pPr>
        <w:pStyle w:val="Lijstalinea"/>
        <w:numPr>
          <w:ilvl w:val="0"/>
          <w:numId w:val="15"/>
        </w:numPr>
      </w:pPr>
      <w:r w:rsidRPr="0038559F">
        <w:t>must adhere to the rules of scientific integrity.</w:t>
      </w:r>
    </w:p>
    <w:p w14:paraId="233DD2BF" w14:textId="77777777" w:rsidR="00C46319" w:rsidRDefault="00DA2910" w:rsidP="00A379FC">
      <w:pPr>
        <w:pStyle w:val="Lijstalinea"/>
        <w:numPr>
          <w:ilvl w:val="0"/>
          <w:numId w:val="15"/>
        </w:numPr>
      </w:pPr>
      <w:r w:rsidRPr="0038559F">
        <w:t>must finish the writing assignment on the agreed end date or takes the appropriate action in case of delay</w:t>
      </w:r>
    </w:p>
    <w:p w14:paraId="22F92502" w14:textId="77777777" w:rsidR="00C46319" w:rsidRDefault="00DA2910" w:rsidP="00A379FC">
      <w:pPr>
        <w:pStyle w:val="Lijstalinea"/>
        <w:numPr>
          <w:ilvl w:val="0"/>
          <w:numId w:val="15"/>
        </w:numPr>
      </w:pPr>
      <w:r w:rsidRPr="0038559F">
        <w:t>must stay in contact with the examiner and if applicable daily or host supervisor</w:t>
      </w:r>
    </w:p>
    <w:p w14:paraId="30FDD658" w14:textId="77777777" w:rsidR="00C46319" w:rsidRDefault="00DA2910" w:rsidP="00A379FC">
      <w:pPr>
        <w:pStyle w:val="Lijstalinea"/>
        <w:numPr>
          <w:ilvl w:val="0"/>
          <w:numId w:val="15"/>
        </w:numPr>
      </w:pPr>
      <w:r w:rsidRPr="0038559F">
        <w:t>is responsible for seeking help when problems (either professional or personal) arise</w:t>
      </w:r>
    </w:p>
    <w:p w14:paraId="721581F6" w14:textId="0BFAD659" w:rsidR="00A452B0" w:rsidRDefault="00DA2910" w:rsidP="00A379FC">
      <w:pPr>
        <w:pStyle w:val="Lijstalinea"/>
        <w:numPr>
          <w:ilvl w:val="0"/>
          <w:numId w:val="15"/>
        </w:numPr>
      </w:pPr>
      <w:r w:rsidRPr="0038559F">
        <w:t>is responsible for informing the supervisor/examiner about the GSLS guidelines</w:t>
      </w:r>
    </w:p>
    <w:p w14:paraId="2ABE7860" w14:textId="6383DC64" w:rsidR="009C68CF" w:rsidRDefault="009C68CF">
      <w:pPr>
        <w:widowControl/>
        <w:autoSpaceDE/>
        <w:autoSpaceDN/>
        <w:rPr>
          <w:rFonts w:eastAsiaTheme="majorEastAsia" w:cstheme="majorBidi"/>
          <w:b/>
          <w:szCs w:val="24"/>
        </w:rPr>
      </w:pPr>
    </w:p>
    <w:p w14:paraId="20DB8D4C" w14:textId="5E84E127" w:rsidR="004E70F3" w:rsidRPr="0047112E" w:rsidRDefault="004E70F3" w:rsidP="00A379FC">
      <w:pPr>
        <w:pStyle w:val="Kop3"/>
        <w:numPr>
          <w:ilvl w:val="1"/>
          <w:numId w:val="1"/>
        </w:numPr>
      </w:pPr>
      <w:bookmarkStart w:id="15" w:name="_Toc146279393"/>
      <w:r w:rsidRPr="0047112E">
        <w:t xml:space="preserve">Duration of the </w:t>
      </w:r>
      <w:r w:rsidR="0080596A" w:rsidRPr="0047112E">
        <w:t>Writing Assignment</w:t>
      </w:r>
      <w:r w:rsidRPr="0047112E">
        <w:t xml:space="preserve"> and extension</w:t>
      </w:r>
      <w:bookmarkEnd w:id="15"/>
    </w:p>
    <w:p w14:paraId="0A9C385C" w14:textId="77777777" w:rsidR="0020489E" w:rsidRDefault="004E70F3" w:rsidP="00A379FC">
      <w:pPr>
        <w:pStyle w:val="Lijstalinea"/>
        <w:numPr>
          <w:ilvl w:val="0"/>
          <w:numId w:val="2"/>
        </w:numPr>
      </w:pPr>
      <w:r>
        <w:t xml:space="preserve">Five weeks (7.5 EC) are scheduled for the </w:t>
      </w:r>
      <w:r w:rsidR="0080596A">
        <w:t>Writing Assignment</w:t>
      </w:r>
      <w:r>
        <w:t xml:space="preserve">. The student cannot extend </w:t>
      </w:r>
      <w:r w:rsidR="00F92637">
        <w:t>the</w:t>
      </w:r>
      <w:r>
        <w:t xml:space="preserve"> </w:t>
      </w:r>
      <w:r w:rsidR="0080596A">
        <w:t>Writing Assignment</w:t>
      </w:r>
      <w:r>
        <w:t xml:space="preserve"> for</w:t>
      </w:r>
      <w:r w:rsidRPr="0020489E">
        <w:rPr>
          <w:spacing w:val="-28"/>
        </w:rPr>
        <w:t xml:space="preserve"> </w:t>
      </w:r>
      <w:r>
        <w:t>credits.</w:t>
      </w:r>
    </w:p>
    <w:p w14:paraId="6A86B55A" w14:textId="542BD6C5" w:rsidR="0020489E" w:rsidRDefault="004E70F3" w:rsidP="00A379FC">
      <w:pPr>
        <w:pStyle w:val="Lijstalinea"/>
        <w:numPr>
          <w:ilvl w:val="0"/>
          <w:numId w:val="2"/>
        </w:numPr>
      </w:pPr>
      <w:r>
        <w:t xml:space="preserve">The </w:t>
      </w:r>
      <w:r w:rsidR="0080596A">
        <w:t>Writing Assignment</w:t>
      </w:r>
      <w:r>
        <w:t xml:space="preserve"> should be completed preferably within these five weeks from the start date to submission of the assignment. </w:t>
      </w:r>
    </w:p>
    <w:p w14:paraId="2167C17B" w14:textId="681CC13B" w:rsidR="0020489E" w:rsidRDefault="0020489E" w:rsidP="00A379FC">
      <w:pPr>
        <w:pStyle w:val="Lijstalinea"/>
        <w:numPr>
          <w:ilvl w:val="0"/>
          <w:numId w:val="2"/>
        </w:numPr>
      </w:pPr>
      <w:r>
        <w:t xml:space="preserve">To meet the deadline, </w:t>
      </w:r>
      <w:r w:rsidR="004E70F3" w:rsidRPr="00DC38E1">
        <w:t>the scope of the assignment</w:t>
      </w:r>
      <w:r>
        <w:t xml:space="preserve"> should be</w:t>
      </w:r>
      <w:r w:rsidR="004E70F3" w:rsidRPr="00DC38E1">
        <w:t xml:space="preserve"> limited and clearly defined, the student works diligently, and the agreements between supervisor and student about the content and scope of the assignment are clear. </w:t>
      </w:r>
    </w:p>
    <w:p w14:paraId="6DA5AC25" w14:textId="1B98F63F" w:rsidR="004E70F3" w:rsidRPr="00CF22BE" w:rsidRDefault="004E70F3" w:rsidP="00A379FC">
      <w:pPr>
        <w:pStyle w:val="Lijstalinea"/>
        <w:numPr>
          <w:ilvl w:val="0"/>
          <w:numId w:val="2"/>
        </w:numPr>
      </w:pPr>
      <w:r>
        <w:t>If</w:t>
      </w:r>
      <w:r w:rsidRPr="0020489E">
        <w:rPr>
          <w:spacing w:val="-8"/>
        </w:rPr>
        <w:t xml:space="preserve"> </w:t>
      </w:r>
      <w:r>
        <w:t>the</w:t>
      </w:r>
      <w:r w:rsidRPr="0020489E">
        <w:rPr>
          <w:spacing w:val="-7"/>
        </w:rPr>
        <w:t xml:space="preserve"> </w:t>
      </w:r>
      <w:r w:rsidR="0080596A">
        <w:t>Writing Assignment</w:t>
      </w:r>
      <w:r w:rsidRPr="0020489E">
        <w:rPr>
          <w:spacing w:val="-6"/>
        </w:rPr>
        <w:t xml:space="preserve"> </w:t>
      </w:r>
      <w:r>
        <w:t>cannot</w:t>
      </w:r>
      <w:r w:rsidRPr="0020489E">
        <w:rPr>
          <w:spacing w:val="-7"/>
        </w:rPr>
        <w:t xml:space="preserve"> </w:t>
      </w:r>
      <w:r>
        <w:t>be</w:t>
      </w:r>
      <w:r w:rsidRPr="0020489E">
        <w:rPr>
          <w:spacing w:val="-7"/>
        </w:rPr>
        <w:t xml:space="preserve"> </w:t>
      </w:r>
      <w:r>
        <w:t>completed</w:t>
      </w:r>
      <w:r w:rsidRPr="0020489E">
        <w:rPr>
          <w:spacing w:val="-7"/>
        </w:rPr>
        <w:t xml:space="preserve"> </w:t>
      </w:r>
      <w:r w:rsidR="00FB0DDC">
        <w:rPr>
          <w:spacing w:val="-7"/>
        </w:rPr>
        <w:t>before the end date</w:t>
      </w:r>
      <w:r w:rsidRPr="0020489E">
        <w:rPr>
          <w:spacing w:val="-7"/>
        </w:rPr>
        <w:t xml:space="preserve"> </w:t>
      </w:r>
      <w:r>
        <w:t>students need</w:t>
      </w:r>
      <w:r w:rsidRPr="0020489E">
        <w:rPr>
          <w:spacing w:val="-6"/>
        </w:rPr>
        <w:t xml:space="preserve"> </w:t>
      </w:r>
      <w:r>
        <w:t>to</w:t>
      </w:r>
      <w:r w:rsidRPr="0020489E">
        <w:rPr>
          <w:spacing w:val="-5"/>
        </w:rPr>
        <w:t xml:space="preserve"> </w:t>
      </w:r>
      <w:r>
        <w:t>request</w:t>
      </w:r>
      <w:r w:rsidRPr="0020489E">
        <w:rPr>
          <w:spacing w:val="-5"/>
        </w:rPr>
        <w:t xml:space="preserve"> </w:t>
      </w:r>
      <w:r>
        <w:t>an</w:t>
      </w:r>
      <w:r w:rsidRPr="0020489E">
        <w:rPr>
          <w:spacing w:val="-5"/>
        </w:rPr>
        <w:t xml:space="preserve"> </w:t>
      </w:r>
      <w:r>
        <w:t>official</w:t>
      </w:r>
      <w:r w:rsidRPr="0020489E">
        <w:rPr>
          <w:spacing w:val="-5"/>
        </w:rPr>
        <w:t xml:space="preserve"> </w:t>
      </w:r>
      <w:r>
        <w:t>extension.</w:t>
      </w:r>
      <w:r w:rsidRPr="0020489E">
        <w:rPr>
          <w:spacing w:val="-5"/>
        </w:rPr>
        <w:t xml:space="preserve"> </w:t>
      </w:r>
      <w:r>
        <w:t>The</w:t>
      </w:r>
      <w:r w:rsidRPr="0020489E">
        <w:rPr>
          <w:spacing w:val="-5"/>
        </w:rPr>
        <w:t xml:space="preserve"> </w:t>
      </w:r>
      <w:r>
        <w:t>procedure</w:t>
      </w:r>
      <w:r w:rsidRPr="0020489E">
        <w:rPr>
          <w:spacing w:val="-6"/>
        </w:rPr>
        <w:t xml:space="preserve"> </w:t>
      </w:r>
      <w:r>
        <w:t>for</w:t>
      </w:r>
      <w:r w:rsidRPr="0020489E">
        <w:rPr>
          <w:spacing w:val="-4"/>
        </w:rPr>
        <w:t xml:space="preserve"> </w:t>
      </w:r>
      <w:r>
        <w:t>this</w:t>
      </w:r>
      <w:r w:rsidRPr="0020489E">
        <w:rPr>
          <w:spacing w:val="-5"/>
        </w:rPr>
        <w:t xml:space="preserve"> </w:t>
      </w:r>
      <w:r>
        <w:t>can</w:t>
      </w:r>
      <w:r w:rsidRPr="0020489E">
        <w:rPr>
          <w:spacing w:val="-6"/>
        </w:rPr>
        <w:t xml:space="preserve"> </w:t>
      </w:r>
      <w:r>
        <w:t>be</w:t>
      </w:r>
      <w:r w:rsidRPr="0020489E">
        <w:rPr>
          <w:spacing w:val="-5"/>
        </w:rPr>
        <w:t xml:space="preserve"> </w:t>
      </w:r>
      <w:r>
        <w:t>found</w:t>
      </w:r>
      <w:r w:rsidRPr="0020489E">
        <w:rPr>
          <w:spacing w:val="-5"/>
        </w:rPr>
        <w:t xml:space="preserve"> </w:t>
      </w:r>
      <w:r>
        <w:t>on</w:t>
      </w:r>
      <w:r w:rsidRPr="0020489E">
        <w:rPr>
          <w:spacing w:val="-5"/>
        </w:rPr>
        <w:t xml:space="preserve"> </w:t>
      </w:r>
      <w:r w:rsidRPr="009A6E13">
        <w:rPr>
          <w:szCs w:val="20"/>
        </w:rPr>
        <w:t>the</w:t>
      </w:r>
      <w:r w:rsidRPr="009A6E13">
        <w:rPr>
          <w:spacing w:val="-6"/>
          <w:szCs w:val="20"/>
        </w:rPr>
        <w:t xml:space="preserve"> </w:t>
      </w:r>
      <w:hyperlink r:id="rId31">
        <w:r w:rsidRPr="009A6E13">
          <w:rPr>
            <w:rStyle w:val="Hyperlink"/>
            <w:szCs w:val="20"/>
          </w:rPr>
          <w:t>stud</w:t>
        </w:r>
        <w:r w:rsidR="009C68CF" w:rsidRPr="009A6E13">
          <w:rPr>
            <w:rStyle w:val="Hyperlink"/>
            <w:szCs w:val="20"/>
          </w:rPr>
          <w:t>ents’ site</w:t>
        </w:r>
      </w:hyperlink>
      <w:r w:rsidRPr="009A6E13">
        <w:rPr>
          <w:rStyle w:val="Hyperlink"/>
          <w:szCs w:val="20"/>
        </w:rPr>
        <w:t>.</w:t>
      </w:r>
    </w:p>
    <w:p w14:paraId="07C9FC09" w14:textId="77777777" w:rsidR="004E70F3" w:rsidRPr="00CF22BE" w:rsidRDefault="004E70F3" w:rsidP="0020489E">
      <w:pPr>
        <w:rPr>
          <w:sz w:val="11"/>
          <w:szCs w:val="11"/>
        </w:rPr>
      </w:pPr>
    </w:p>
    <w:p w14:paraId="7179E83F" w14:textId="180EE217" w:rsidR="0020489E" w:rsidRPr="00203740" w:rsidRDefault="0020489E" w:rsidP="00A379FC">
      <w:pPr>
        <w:pStyle w:val="Kop3"/>
        <w:numPr>
          <w:ilvl w:val="1"/>
          <w:numId w:val="1"/>
        </w:numPr>
        <w:rPr>
          <w:lang w:val="en-GB"/>
        </w:rPr>
      </w:pPr>
      <w:bookmarkStart w:id="16" w:name="_Toc114245043"/>
      <w:bookmarkStart w:id="17" w:name="_Toc146279394"/>
      <w:r>
        <w:rPr>
          <w:lang w:val="en-GB"/>
        </w:rPr>
        <w:t>Phases and outcome</w:t>
      </w:r>
      <w:r w:rsidRPr="00203740">
        <w:rPr>
          <w:lang w:val="en-GB"/>
        </w:rPr>
        <w:t xml:space="preserve"> of the Writing Assignment</w:t>
      </w:r>
      <w:bookmarkEnd w:id="16"/>
      <w:bookmarkEnd w:id="17"/>
    </w:p>
    <w:p w14:paraId="79E813ED" w14:textId="77777777" w:rsidR="0020489E" w:rsidRDefault="0020489E" w:rsidP="00A379FC">
      <w:pPr>
        <w:pStyle w:val="Lijstalinea"/>
        <w:numPr>
          <w:ilvl w:val="0"/>
          <w:numId w:val="3"/>
        </w:numPr>
      </w:pPr>
      <w:r w:rsidRPr="00EC4960">
        <w:t>A Writing Assignment consists of several key stages: defining the topic, formulating a hypothesis, drawing up a timetable, literature research and the writing phase.</w:t>
      </w:r>
    </w:p>
    <w:p w14:paraId="53CE1D69" w14:textId="77777777" w:rsidR="0020489E" w:rsidRDefault="0020489E" w:rsidP="00A379FC">
      <w:pPr>
        <w:pStyle w:val="Lijstalinea"/>
        <w:numPr>
          <w:ilvl w:val="0"/>
          <w:numId w:val="3"/>
        </w:numPr>
      </w:pPr>
      <w:r>
        <w:t>There are two</w:t>
      </w:r>
      <w:r w:rsidRPr="00EC4960">
        <w:t xml:space="preserve"> formats: </w:t>
      </w:r>
    </w:p>
    <w:p w14:paraId="68A259EC" w14:textId="77777777" w:rsidR="0020489E" w:rsidRDefault="0020489E" w:rsidP="00A379FC">
      <w:pPr>
        <w:pStyle w:val="Lijstalinea"/>
        <w:numPr>
          <w:ilvl w:val="1"/>
          <w:numId w:val="3"/>
        </w:numPr>
      </w:pPr>
      <w:r w:rsidRPr="00EC4960">
        <w:t xml:space="preserve">Literature Review - a review paper in the relevant research field  </w:t>
      </w:r>
    </w:p>
    <w:p w14:paraId="6F8F9B52" w14:textId="77777777" w:rsidR="0020489E" w:rsidRDefault="0020489E" w:rsidP="00A379FC">
      <w:pPr>
        <w:pStyle w:val="Lijstalinea"/>
        <w:numPr>
          <w:ilvl w:val="1"/>
          <w:numId w:val="3"/>
        </w:numPr>
      </w:pPr>
      <w:r w:rsidRPr="00EC4960">
        <w:t>Research proposal - an NWO Open Competition Domain Science – KLEIN-1 grant application</w:t>
      </w:r>
    </w:p>
    <w:p w14:paraId="579FE25F" w14:textId="77777777" w:rsidR="0020489E" w:rsidRDefault="0020489E" w:rsidP="00A379FC">
      <w:pPr>
        <w:pStyle w:val="Lijstalinea"/>
        <w:numPr>
          <w:ilvl w:val="0"/>
          <w:numId w:val="3"/>
        </w:numPr>
      </w:pPr>
      <w:r w:rsidRPr="00402F7B">
        <w:t>The Writing Assignment should have an in-depth discussion, in which students demonstrate their ability to critically evaluate hypotheses and results, presents their own views, and draws conclusions that point towards new research opportunities.</w:t>
      </w:r>
    </w:p>
    <w:p w14:paraId="7FC58CE3" w14:textId="1ADD037F" w:rsidR="0020489E" w:rsidRDefault="0020489E" w:rsidP="00A379FC">
      <w:pPr>
        <w:pStyle w:val="Lijstalinea"/>
        <w:numPr>
          <w:ilvl w:val="0"/>
          <w:numId w:val="3"/>
        </w:numPr>
      </w:pPr>
      <w:r w:rsidRPr="00402F7B">
        <w:t xml:space="preserve">The body of the text (excluding legends, tables, footnotes, references, etc.) should </w:t>
      </w:r>
      <w:r w:rsidR="00051E8A">
        <w:t xml:space="preserve">typically </w:t>
      </w:r>
      <w:r w:rsidRPr="00402F7B">
        <w:t>be 6000– 8000 words long. It should be emphasized that the content is more important than the number of words. The assignment should include minimally 25 and maximally 60 references.</w:t>
      </w:r>
    </w:p>
    <w:p w14:paraId="150D7684" w14:textId="1CCABFD5" w:rsidR="004E686E" w:rsidRDefault="0020489E" w:rsidP="004E686E">
      <w:pPr>
        <w:pStyle w:val="Lijstalinea"/>
        <w:numPr>
          <w:ilvl w:val="0"/>
          <w:numId w:val="3"/>
        </w:numPr>
      </w:pPr>
      <w:r w:rsidRPr="00402F7B">
        <w:t>The assignment should be written in English and contain a summary specifically aimed at informing the general audience about the content (</w:t>
      </w:r>
      <w:r>
        <w:t>plain language</w:t>
      </w:r>
      <w:r w:rsidRPr="00402F7B">
        <w:t xml:space="preserve"> summary – in Dutch or English, 500 words, high school Biology or science level).</w:t>
      </w:r>
      <w:r>
        <w:t xml:space="preserve"> The assignment is allowed to be written in Dutch, if the writing assignment is conducted at a company or organization that requires a Dutch report. In this case, an English summary is required. </w:t>
      </w:r>
    </w:p>
    <w:p w14:paraId="41B34A62" w14:textId="5D0D5F5C" w:rsidR="004E686E" w:rsidRDefault="004E686E" w:rsidP="00766F02">
      <w:pPr>
        <w:pStyle w:val="Lijstalinea"/>
        <w:numPr>
          <w:ilvl w:val="2"/>
          <w:numId w:val="26"/>
        </w:numPr>
        <w:tabs>
          <w:tab w:val="left" w:pos="681"/>
        </w:tabs>
        <w:spacing w:before="3"/>
        <w:ind w:right="313"/>
      </w:pPr>
      <w:r>
        <w:rPr>
          <w:rFonts w:ascii="Aptos" w:hAnsi="Aptos"/>
          <w:color w:val="000000"/>
          <w:shd w:val="clear" w:color="auto" w:fill="FFFFFF"/>
        </w:rPr>
        <w:t>The GSLS has</w:t>
      </w:r>
      <w:r>
        <w:rPr>
          <w:rStyle w:val="apple-converted-space"/>
          <w:rFonts w:ascii="Aptos" w:hAnsi="Aptos"/>
          <w:color w:val="000000"/>
          <w:shd w:val="clear" w:color="auto" w:fill="FFFFFF"/>
        </w:rPr>
        <w:t> </w:t>
      </w:r>
      <w:hyperlink r:id="rId32" w:tooltip="Original URL: https://students.uu.nl/en/gsls/practical-information/generative-ai-guidelines  Click to follow link." w:history="1">
        <w:r>
          <w:rPr>
            <w:rStyle w:val="Hyperlink"/>
            <w:rFonts w:ascii="Aptos" w:hAnsi="Aptos"/>
            <w:color w:val="0086F0"/>
          </w:rPr>
          <w:t>Generative AI guidelines</w:t>
        </w:r>
      </w:hyperlink>
      <w:r>
        <w:rPr>
          <w:rStyle w:val="apple-converted-space"/>
          <w:rFonts w:ascii="Aptos" w:hAnsi="Aptos"/>
          <w:color w:val="000000"/>
          <w:shd w:val="clear" w:color="auto" w:fill="FFFFFF"/>
        </w:rPr>
        <w:t> </w:t>
      </w:r>
      <w:r>
        <w:rPr>
          <w:rFonts w:ascii="Aptos" w:hAnsi="Aptos"/>
          <w:color w:val="000000"/>
          <w:shd w:val="clear" w:color="auto" w:fill="FFFFFF"/>
        </w:rPr>
        <w:t xml:space="preserve">in place to help </w:t>
      </w:r>
      <w:hyperlink r:id="rId33" w:history="1">
        <w:r w:rsidRPr="00766F02">
          <w:rPr>
            <w:rStyle w:val="Hyperlink"/>
            <w:rFonts w:ascii="Aptos" w:hAnsi="Aptos"/>
            <w:shd w:val="clear" w:color="auto" w:fill="FFFFFF"/>
          </w:rPr>
          <w:t>students</w:t>
        </w:r>
      </w:hyperlink>
      <w:r w:rsidR="00766F02">
        <w:rPr>
          <w:rFonts w:ascii="Aptos" w:hAnsi="Aptos"/>
          <w:color w:val="000000"/>
          <w:shd w:val="clear" w:color="auto" w:fill="FFFFFF"/>
        </w:rPr>
        <w:t xml:space="preserve"> and </w:t>
      </w:r>
      <w:hyperlink r:id="rId34" w:history="1">
        <w:r w:rsidR="00766F02" w:rsidRPr="00766F02">
          <w:rPr>
            <w:rStyle w:val="Hyperlink"/>
            <w:rFonts w:ascii="Aptos" w:hAnsi="Aptos"/>
            <w:shd w:val="clear" w:color="auto" w:fill="FFFFFF"/>
          </w:rPr>
          <w:t>supervisors</w:t>
        </w:r>
      </w:hyperlink>
      <w:r>
        <w:rPr>
          <w:rFonts w:ascii="Aptos" w:hAnsi="Aptos"/>
          <w:color w:val="000000"/>
          <w:shd w:val="clear" w:color="auto" w:fill="FFFFFF"/>
        </w:rPr>
        <w:t xml:space="preserve"> navigate the use of these tools responsibly and effectively. Please also refer to the</w:t>
      </w:r>
      <w:r>
        <w:rPr>
          <w:rStyle w:val="apple-converted-space"/>
          <w:rFonts w:ascii="Aptos" w:hAnsi="Aptos"/>
          <w:color w:val="000000"/>
          <w:shd w:val="clear" w:color="auto" w:fill="FFFFFF"/>
        </w:rPr>
        <w:t> </w:t>
      </w:r>
      <w:hyperlink r:id="rId35" w:tooltip="Original URL: https://students.uu.nl/sites/default/files/GSLS%20GenAI%20Research%20Guidelines%20for%20Students%20and%20SupervisorsGSLS%20GenAI%20Research%20Guidelines.pdf  Click to follow link." w:history="1">
        <w:r>
          <w:rPr>
            <w:rStyle w:val="Hyperlink"/>
            <w:rFonts w:ascii="Aptos" w:hAnsi="Aptos"/>
            <w:color w:val="0086F0"/>
          </w:rPr>
          <w:t xml:space="preserve">GSLS </w:t>
        </w:r>
        <w:proofErr w:type="spellStart"/>
        <w:r>
          <w:rPr>
            <w:rStyle w:val="Hyperlink"/>
            <w:rFonts w:ascii="Aptos" w:hAnsi="Aptos"/>
            <w:color w:val="0086F0"/>
          </w:rPr>
          <w:t>GenAI</w:t>
        </w:r>
        <w:proofErr w:type="spellEnd"/>
        <w:r>
          <w:rPr>
            <w:rStyle w:val="Hyperlink"/>
            <w:rFonts w:ascii="Aptos" w:hAnsi="Aptos"/>
            <w:color w:val="0086F0"/>
          </w:rPr>
          <w:t xml:space="preserve"> Research Project Guidelines</w:t>
        </w:r>
      </w:hyperlink>
      <w:r>
        <w:rPr>
          <w:rFonts w:ascii="Aptos" w:hAnsi="Aptos"/>
          <w:color w:val="000000"/>
          <w:shd w:val="clear" w:color="auto" w:fill="FFFFFF"/>
        </w:rPr>
        <w:t>. Students should always discuss first with you as supervisor before using Generative AI in their project.</w:t>
      </w:r>
    </w:p>
    <w:p w14:paraId="1BB1C127" w14:textId="6349D0C3" w:rsidR="0020489E" w:rsidRPr="00402F7B" w:rsidRDefault="0020489E" w:rsidP="00A379FC">
      <w:pPr>
        <w:pStyle w:val="Lijstalinea"/>
        <w:numPr>
          <w:ilvl w:val="0"/>
          <w:numId w:val="3"/>
        </w:numPr>
      </w:pPr>
      <w:r>
        <w:t>References: u</w:t>
      </w:r>
      <w:r w:rsidRPr="00402F7B">
        <w:t>p-to-date reviews, based on recent literature are more useful to students and their supervisors than reviews based on older literature. A review based on recent literature has the added benefit of containing fewer references.</w:t>
      </w:r>
    </w:p>
    <w:p w14:paraId="7C15093C" w14:textId="77777777" w:rsidR="00A452B0" w:rsidRDefault="00A452B0" w:rsidP="00A452B0">
      <w:pPr>
        <w:pStyle w:val="Lijstalinea"/>
        <w:widowControl/>
        <w:tabs>
          <w:tab w:val="left" w:pos="476"/>
        </w:tabs>
        <w:ind w:left="475" w:right="183" w:firstLine="0"/>
        <w:rPr>
          <w:sz w:val="18"/>
        </w:rPr>
      </w:pPr>
    </w:p>
    <w:p w14:paraId="788C5857" w14:textId="38AF14C5" w:rsidR="004E70F3" w:rsidRPr="0047112E" w:rsidRDefault="004E70F3" w:rsidP="00A379FC">
      <w:pPr>
        <w:pStyle w:val="Kop3"/>
        <w:numPr>
          <w:ilvl w:val="1"/>
          <w:numId w:val="1"/>
        </w:numPr>
      </w:pPr>
      <w:bookmarkStart w:id="18" w:name="_Toc146279395"/>
      <w:r w:rsidRPr="0047112E">
        <w:t>Interim assessment</w:t>
      </w:r>
      <w:bookmarkEnd w:id="18"/>
    </w:p>
    <w:p w14:paraId="365AB81F" w14:textId="522CFB4F" w:rsidR="0022543C" w:rsidRPr="00766F02" w:rsidRDefault="004E70F3" w:rsidP="00766F02">
      <w:r>
        <w:t xml:space="preserve">An interim assessment is not mandatory, but it is important to evaluate the work and progress on a regular basis. The </w:t>
      </w:r>
      <w:hyperlink r:id="rId36" w:history="1">
        <w:r w:rsidR="0080596A" w:rsidRPr="00AB24A4">
          <w:rPr>
            <w:rStyle w:val="Hyperlink"/>
          </w:rPr>
          <w:t>Writing Assignment</w:t>
        </w:r>
        <w:r w:rsidRPr="00AB24A4">
          <w:rPr>
            <w:rStyle w:val="Hyperlink"/>
          </w:rPr>
          <w:t xml:space="preserve"> rubrics</w:t>
        </w:r>
      </w:hyperlink>
      <w:r>
        <w:rPr>
          <w:color w:val="0000FF"/>
          <w:u w:val="single" w:color="0000FF"/>
        </w:rPr>
        <w:t xml:space="preserve"> </w:t>
      </w:r>
      <w:r>
        <w:t>can be used as a tool to discuss the applicable strong points and points of improvement of the draft and first version.</w:t>
      </w:r>
      <w:r w:rsidR="0022543C">
        <w:br w:type="page"/>
      </w:r>
    </w:p>
    <w:p w14:paraId="21249FA8" w14:textId="54AAC52A" w:rsidR="004E70F3" w:rsidRPr="0047112E" w:rsidRDefault="004E70F3" w:rsidP="00A379FC">
      <w:pPr>
        <w:pStyle w:val="Kop3"/>
        <w:numPr>
          <w:ilvl w:val="1"/>
          <w:numId w:val="1"/>
        </w:numPr>
      </w:pPr>
      <w:bookmarkStart w:id="19" w:name="_Toc146279396"/>
      <w:r w:rsidRPr="0047112E">
        <w:lastRenderedPageBreak/>
        <w:t>Fraud and plagiarism</w:t>
      </w:r>
      <w:bookmarkEnd w:id="19"/>
    </w:p>
    <w:p w14:paraId="150DB7D1" w14:textId="28A68555" w:rsidR="004E70F3" w:rsidRPr="0020489E" w:rsidRDefault="0020489E" w:rsidP="0020489E">
      <w:pPr>
        <w:rPr>
          <w:rFonts w:ascii="Microsoft New Tai Lue" w:hAnsi="Microsoft New Tai Lue" w:cs="Microsoft New Tai Lue"/>
          <w:sz w:val="24"/>
          <w:szCs w:val="24"/>
          <w:lang w:val="en-GB"/>
        </w:rPr>
      </w:pPr>
      <w:bookmarkStart w:id="20" w:name="_Hlk99014313"/>
      <w:r w:rsidRPr="00203740">
        <w:rPr>
          <w:lang w:val="en-GB"/>
        </w:rPr>
        <w:t xml:space="preserve">Fraud or plagiarism is absolutely not allowed and will be dealt with as described in the </w:t>
      </w:r>
      <w:hyperlink r:id="rId37" w:history="1">
        <w:r w:rsidRPr="005E09F7">
          <w:rPr>
            <w:rStyle w:val="Hyperlink"/>
            <w:lang w:val="en-GB"/>
          </w:rPr>
          <w:t>Education-and Examination Regulations</w:t>
        </w:r>
      </w:hyperlink>
      <w:r w:rsidRPr="00203740">
        <w:rPr>
          <w:lang w:val="en-GB"/>
        </w:rPr>
        <w:t xml:space="preserve">. Sanctions vary from the invalidation of a paper and a record in OSIRIS to the permanent termination of programme registration. You cannot graduate with </w:t>
      </w:r>
      <w:r w:rsidRPr="0020489E">
        <w:rPr>
          <w:i/>
          <w:iCs/>
          <w:lang w:val="en-GB"/>
        </w:rPr>
        <w:t>Cum Laude</w:t>
      </w:r>
      <w:r w:rsidRPr="00203740">
        <w:rPr>
          <w:lang w:val="en-GB"/>
        </w:rPr>
        <w:t xml:space="preserve"> and/or honours if you have been found guilty of plagiarism or other scientific misconduct. </w:t>
      </w:r>
      <w:bookmarkEnd w:id="20"/>
      <w:r w:rsidR="004E70F3">
        <w:t>The examiner:</w:t>
      </w:r>
    </w:p>
    <w:p w14:paraId="725031FC" w14:textId="380AEA70" w:rsidR="0020489E" w:rsidRDefault="004E70F3" w:rsidP="00A379FC">
      <w:pPr>
        <w:pStyle w:val="Lijstalinea"/>
        <w:numPr>
          <w:ilvl w:val="0"/>
          <w:numId w:val="4"/>
        </w:numPr>
      </w:pPr>
      <w:r w:rsidRPr="0020489E">
        <w:t xml:space="preserve">has the responsibility to ensure that no fraud or plagiarism took place. When you find or suspect that your student is committing fraud or is plagiarizing during their </w:t>
      </w:r>
      <w:r w:rsidR="0080596A" w:rsidRPr="0020489E">
        <w:t>Writing Assignment</w:t>
      </w:r>
      <w:r w:rsidRPr="0020489E">
        <w:t>, this must be reported to the Board of Examiners (BoE). You are invited to contact the BoE first for advice:</w:t>
      </w:r>
      <w:r w:rsidRPr="0020489E">
        <w:rPr>
          <w:color w:val="0000FF"/>
        </w:rPr>
        <w:t xml:space="preserve"> </w:t>
      </w:r>
      <w:hyperlink r:id="rId38">
        <w:r w:rsidRPr="0020489E">
          <w:rPr>
            <w:color w:val="0000FF"/>
            <w:u w:val="single" w:color="0000FF"/>
          </w:rPr>
          <w:t>more information on how to deal with plagiarism or</w:t>
        </w:r>
        <w:r w:rsidRPr="0020489E">
          <w:rPr>
            <w:color w:val="0000FF"/>
            <w:spacing w:val="-20"/>
            <w:u w:val="single" w:color="0000FF"/>
          </w:rPr>
          <w:t xml:space="preserve"> </w:t>
        </w:r>
        <w:r w:rsidRPr="0020489E">
          <w:rPr>
            <w:color w:val="0000FF"/>
            <w:u w:val="single" w:color="0000FF"/>
          </w:rPr>
          <w:t>fraud</w:t>
        </w:r>
      </w:hyperlink>
      <w:r w:rsidRPr="0020489E">
        <w:t>.</w:t>
      </w:r>
    </w:p>
    <w:p w14:paraId="36BDFF52" w14:textId="4066E035" w:rsidR="0020489E" w:rsidRDefault="004E70F3" w:rsidP="00A379FC">
      <w:pPr>
        <w:pStyle w:val="Lijstalinea"/>
        <w:numPr>
          <w:ilvl w:val="0"/>
          <w:numId w:val="4"/>
        </w:numPr>
      </w:pPr>
      <w:r w:rsidRPr="0020489E">
        <w:t xml:space="preserve">must check the final research reports for plagiarism using </w:t>
      </w:r>
      <w:hyperlink r:id="rId39" w:history="1">
        <w:proofErr w:type="spellStart"/>
        <w:r w:rsidR="00C46319">
          <w:rPr>
            <w:rStyle w:val="Hyperlink"/>
            <w:sz w:val="18"/>
          </w:rPr>
          <w:t>Ouriginal</w:t>
        </w:r>
        <w:proofErr w:type="spellEnd"/>
      </w:hyperlink>
      <w:r w:rsidRPr="0020489E">
        <w:t>, or an alternative comparable plagiarism</w:t>
      </w:r>
      <w:r w:rsidR="0020489E" w:rsidRPr="0020489E">
        <w:rPr>
          <w:spacing w:val="-3"/>
        </w:rPr>
        <w:t xml:space="preserve"> </w:t>
      </w:r>
      <w:r w:rsidRPr="0020489E">
        <w:t>checker.</w:t>
      </w:r>
    </w:p>
    <w:p w14:paraId="411DE417" w14:textId="36817885" w:rsidR="004E70F3" w:rsidRPr="0020489E" w:rsidRDefault="004E70F3" w:rsidP="00A379FC">
      <w:pPr>
        <w:pStyle w:val="Lijstalinea"/>
        <w:numPr>
          <w:ilvl w:val="0"/>
          <w:numId w:val="4"/>
        </w:numPr>
      </w:pPr>
      <w:r w:rsidRPr="0020489E">
        <w:t xml:space="preserve">When the reported percentage of plagiarism in </w:t>
      </w:r>
      <w:proofErr w:type="spellStart"/>
      <w:r w:rsidR="00C46319">
        <w:t>Ouriginal</w:t>
      </w:r>
      <w:proofErr w:type="spellEnd"/>
      <w:r w:rsidRPr="0020489E">
        <w:t xml:space="preserve"> is &gt;10%, but there is no case of plagiarism, a motivation written by the examiner explaining this should accompany the assessment</w:t>
      </w:r>
      <w:r w:rsidRPr="0020489E">
        <w:rPr>
          <w:spacing w:val="-1"/>
        </w:rPr>
        <w:t xml:space="preserve"> </w:t>
      </w:r>
      <w:r w:rsidRPr="0020489E">
        <w:t>form.</w:t>
      </w:r>
    </w:p>
    <w:p w14:paraId="1E9FCFFE" w14:textId="77777777" w:rsidR="004E70F3" w:rsidRDefault="004E70F3" w:rsidP="0020489E"/>
    <w:p w14:paraId="73FAF9D2" w14:textId="2D3AEFF6" w:rsidR="004E70F3" w:rsidRDefault="00011C2A" w:rsidP="0020489E">
      <w:r>
        <w:t>Supervisors</w:t>
      </w:r>
      <w:r w:rsidR="004E70F3">
        <w:t xml:space="preserve"> should not hesitate to contact the Board of Examiners for an informal discussion before taking formal steps.</w:t>
      </w:r>
      <w:r w:rsidR="0020489E">
        <w:t xml:space="preserve"> The contact information for the Board of Examiners can be found on the </w:t>
      </w:r>
      <w:hyperlink r:id="rId40" w:history="1">
        <w:proofErr w:type="spellStart"/>
        <w:r w:rsidR="0020489E" w:rsidRPr="0020489E">
          <w:rPr>
            <w:rStyle w:val="Hyperlink"/>
          </w:rPr>
          <w:t>Students’Site</w:t>
        </w:r>
        <w:proofErr w:type="spellEnd"/>
        <w:r w:rsidR="0020489E" w:rsidRPr="0020489E">
          <w:rPr>
            <w:rStyle w:val="Hyperlink"/>
          </w:rPr>
          <w:t>.</w:t>
        </w:r>
      </w:hyperlink>
    </w:p>
    <w:p w14:paraId="7F8AC956" w14:textId="77777777" w:rsidR="004E70F3" w:rsidRDefault="004E70F3" w:rsidP="0020489E"/>
    <w:p w14:paraId="0A5AD604" w14:textId="75B55234" w:rsidR="004E70F3" w:rsidRPr="0047112E" w:rsidRDefault="004E70F3" w:rsidP="00A379FC">
      <w:pPr>
        <w:pStyle w:val="Kop3"/>
        <w:numPr>
          <w:ilvl w:val="1"/>
          <w:numId w:val="1"/>
        </w:numPr>
      </w:pPr>
      <w:bookmarkStart w:id="21" w:name="_Toc146279397"/>
      <w:r w:rsidRPr="0047112E">
        <w:t>Grading</w:t>
      </w:r>
      <w:bookmarkEnd w:id="21"/>
    </w:p>
    <w:p w14:paraId="500F0AA4" w14:textId="4905D4FE" w:rsidR="0020489E" w:rsidRPr="00203740" w:rsidRDefault="0020489E" w:rsidP="0020489E">
      <w:pPr>
        <w:rPr>
          <w:lang w:val="en-GB"/>
        </w:rPr>
      </w:pPr>
      <w:r w:rsidRPr="00203740">
        <w:rPr>
          <w:lang w:val="en-GB"/>
        </w:rPr>
        <w:t xml:space="preserve">At the end of the Writing Assignment, </w:t>
      </w:r>
      <w:r w:rsidR="009A6E13">
        <w:rPr>
          <w:lang w:val="en-GB"/>
        </w:rPr>
        <w:t>the</w:t>
      </w:r>
      <w:r w:rsidRPr="00203740">
        <w:rPr>
          <w:lang w:val="en-GB"/>
        </w:rPr>
        <w:t xml:space="preserve"> student will be expected to have met the </w:t>
      </w:r>
      <w:hyperlink r:id="rId41" w:history="1">
        <w:r w:rsidRPr="00C1596B">
          <w:rPr>
            <w:rStyle w:val="Hyperlink"/>
            <w:lang w:val="en-GB"/>
          </w:rPr>
          <w:t>learning outcomes</w:t>
        </w:r>
      </w:hyperlink>
      <w:r>
        <w:rPr>
          <w:lang w:val="en-GB"/>
        </w:rPr>
        <w:t>.</w:t>
      </w:r>
      <w:r w:rsidRPr="00203740">
        <w:rPr>
          <w:lang w:val="en-GB"/>
        </w:rPr>
        <w:t xml:space="preserve"> In order to assess whether </w:t>
      </w:r>
      <w:r w:rsidR="009A6E13">
        <w:rPr>
          <w:lang w:val="en-GB"/>
        </w:rPr>
        <w:t>they</w:t>
      </w:r>
      <w:r w:rsidRPr="00203740">
        <w:rPr>
          <w:lang w:val="en-GB"/>
        </w:rPr>
        <w:t xml:space="preserve"> have achieved these learning outcomes, the </w:t>
      </w:r>
      <w:hyperlink r:id="rId42" w:history="1">
        <w:r w:rsidRPr="00203740">
          <w:rPr>
            <w:color w:val="0000FF"/>
            <w:u w:val="single" w:color="0000FF"/>
            <w:lang w:val="en-GB"/>
          </w:rPr>
          <w:t>Writing Assignment Rubrics</w:t>
        </w:r>
      </w:hyperlink>
      <w:r w:rsidRPr="00203740">
        <w:rPr>
          <w:color w:val="0000FF"/>
          <w:u w:color="0000FF"/>
          <w:lang w:val="en-GB"/>
        </w:rPr>
        <w:t xml:space="preserve"> </w:t>
      </w:r>
      <w:r w:rsidRPr="00203740">
        <w:rPr>
          <w:lang w:val="en-GB"/>
        </w:rPr>
        <w:t>can be used.</w:t>
      </w:r>
    </w:p>
    <w:p w14:paraId="6C1807EC" w14:textId="77777777" w:rsidR="0020489E" w:rsidRPr="00203740" w:rsidRDefault="0020489E" w:rsidP="0020489E">
      <w:pPr>
        <w:rPr>
          <w:sz w:val="17"/>
          <w:lang w:val="en-GB"/>
        </w:rPr>
      </w:pPr>
    </w:p>
    <w:p w14:paraId="70F4DA79" w14:textId="77777777" w:rsidR="0020489E" w:rsidRPr="00F15480" w:rsidRDefault="0020489E" w:rsidP="0020489E">
      <w:pPr>
        <w:rPr>
          <w:lang w:val="en-GB"/>
        </w:rPr>
      </w:pPr>
      <w:r w:rsidRPr="00F15480">
        <w:rPr>
          <w:lang w:val="en-GB"/>
        </w:rPr>
        <w:t xml:space="preserve">For </w:t>
      </w:r>
      <w:r>
        <w:rPr>
          <w:lang w:val="en-GB"/>
        </w:rPr>
        <w:t>writing assignments</w:t>
      </w:r>
      <w:r w:rsidRPr="00F15480">
        <w:rPr>
          <w:lang w:val="en-GB"/>
        </w:rPr>
        <w:t xml:space="preserve"> inside UU/UMCU, the assessment is performed by the examiner in close consultation with the daily supervisor </w:t>
      </w:r>
      <w:r>
        <w:rPr>
          <w:lang w:val="en-GB"/>
        </w:rPr>
        <w:t>(</w:t>
      </w:r>
      <w:r w:rsidRPr="00F15480">
        <w:rPr>
          <w:lang w:val="en-GB"/>
        </w:rPr>
        <w:t>if applicable</w:t>
      </w:r>
      <w:r>
        <w:rPr>
          <w:lang w:val="en-GB"/>
        </w:rPr>
        <w:t>)</w:t>
      </w:r>
      <w:r w:rsidRPr="00F15480">
        <w:rPr>
          <w:lang w:val="en-GB"/>
        </w:rPr>
        <w:t xml:space="preserve"> and the second reviewer. </w:t>
      </w:r>
      <w:r>
        <w:rPr>
          <w:lang w:val="en-GB"/>
        </w:rPr>
        <w:t>For writing assignments outside of the UU/UMCU, t</w:t>
      </w:r>
      <w:r w:rsidRPr="00F15480">
        <w:rPr>
          <w:lang w:val="en-GB"/>
        </w:rPr>
        <w:t xml:space="preserve">he UU/UMCU examiner and supervisor host institute should contact each other </w:t>
      </w:r>
      <w:proofErr w:type="gramStart"/>
      <w:r w:rsidRPr="00F15480">
        <w:rPr>
          <w:lang w:val="en-GB"/>
        </w:rPr>
        <w:t>in order to</w:t>
      </w:r>
      <w:proofErr w:type="gramEnd"/>
      <w:r w:rsidRPr="00F15480">
        <w:rPr>
          <w:lang w:val="en-GB"/>
        </w:rPr>
        <w:t xml:space="preserve"> make sure that the assessment of all components is performed according to the guidelines of the GSLS.</w:t>
      </w:r>
    </w:p>
    <w:p w14:paraId="1D1DC4D0" w14:textId="77777777" w:rsidR="0020489E" w:rsidRPr="00410322" w:rsidRDefault="0020489E" w:rsidP="00A379FC">
      <w:pPr>
        <w:pStyle w:val="Lijstalinea"/>
        <w:numPr>
          <w:ilvl w:val="0"/>
          <w:numId w:val="5"/>
        </w:numPr>
        <w:rPr>
          <w:lang w:val="en-GB"/>
        </w:rPr>
      </w:pPr>
      <w:r w:rsidRPr="00410322">
        <w:rPr>
          <w:lang w:val="en-GB"/>
        </w:rPr>
        <w:t>First, the supervisor host institute determines the grades according to their grading system (e.g., Anglo-American letter grading</w:t>
      </w:r>
      <w:r w:rsidRPr="00410322">
        <w:rPr>
          <w:spacing w:val="-5"/>
          <w:lang w:val="en-GB"/>
        </w:rPr>
        <w:t xml:space="preserve"> </w:t>
      </w:r>
      <w:r w:rsidRPr="00410322">
        <w:rPr>
          <w:lang w:val="en-GB"/>
        </w:rPr>
        <w:t>(F-A</w:t>
      </w:r>
      <w:r w:rsidRPr="00410322">
        <w:rPr>
          <w:vertAlign w:val="superscript"/>
          <w:lang w:val="en-GB"/>
        </w:rPr>
        <w:t>+</w:t>
      </w:r>
      <w:r w:rsidRPr="00410322">
        <w:rPr>
          <w:lang w:val="en-GB"/>
        </w:rPr>
        <w:t>)).</w:t>
      </w:r>
    </w:p>
    <w:p w14:paraId="2E188C3B" w14:textId="4CCE2E44" w:rsidR="0020489E" w:rsidRPr="00410322" w:rsidRDefault="0020489E" w:rsidP="00A379FC">
      <w:pPr>
        <w:pStyle w:val="Lijstalinea"/>
        <w:numPr>
          <w:ilvl w:val="0"/>
          <w:numId w:val="5"/>
        </w:numPr>
        <w:rPr>
          <w:lang w:val="en-GB"/>
        </w:rPr>
      </w:pPr>
      <w:r w:rsidRPr="00410322">
        <w:rPr>
          <w:lang w:val="en-GB"/>
        </w:rPr>
        <w:t xml:space="preserve">Next, the supervisor host institute consults the UU/UMCU examiner. The examiner supports the conversion of the grade to the Dutch marking system. A conversion table is available </w:t>
      </w:r>
      <w:r w:rsidRPr="00410322">
        <w:rPr>
          <w:spacing w:val="-30"/>
          <w:lang w:val="en-GB"/>
        </w:rPr>
        <w:t xml:space="preserve"> </w:t>
      </w:r>
      <w:hyperlink r:id="rId43" w:history="1">
        <w:r w:rsidRPr="00410322">
          <w:rPr>
            <w:rStyle w:val="Hyperlink"/>
            <w:rFonts w:asciiTheme="majorHAnsi" w:hAnsiTheme="majorHAnsi" w:cstheme="majorHAnsi"/>
            <w:sz w:val="21"/>
            <w:szCs w:val="21"/>
            <w:lang w:val="en-GB"/>
          </w:rPr>
          <w:t>here</w:t>
        </w:r>
      </w:hyperlink>
      <w:r w:rsidRPr="00410322">
        <w:rPr>
          <w:lang w:val="en-GB"/>
        </w:rPr>
        <w:t>.</w:t>
      </w:r>
    </w:p>
    <w:p w14:paraId="1CD1D05B" w14:textId="77777777" w:rsidR="00410322" w:rsidRPr="00410322" w:rsidRDefault="00410322" w:rsidP="00410322">
      <w:pPr>
        <w:rPr>
          <w:rFonts w:asciiTheme="majorHAnsi" w:hAnsiTheme="majorHAnsi" w:cstheme="majorHAnsi"/>
          <w:sz w:val="21"/>
          <w:szCs w:val="21"/>
          <w:lang w:val="en-GB"/>
        </w:rPr>
      </w:pPr>
    </w:p>
    <w:p w14:paraId="7EC884E1" w14:textId="77777777" w:rsidR="0020489E" w:rsidRPr="00F15480" w:rsidRDefault="0020489E" w:rsidP="0020489E">
      <w:pPr>
        <w:rPr>
          <w:rFonts w:cstheme="majorHAnsi"/>
          <w:szCs w:val="21"/>
          <w:lang w:val="en-GB"/>
        </w:rPr>
      </w:pPr>
      <w:r w:rsidRPr="00F15480">
        <w:rPr>
          <w:rFonts w:cstheme="majorHAnsi"/>
          <w:szCs w:val="21"/>
          <w:lang w:val="en-GB"/>
        </w:rPr>
        <w:t>If the examiner’s and host supervisor’s</w:t>
      </w:r>
      <w:r>
        <w:rPr>
          <w:rFonts w:cstheme="majorHAnsi"/>
          <w:szCs w:val="21"/>
          <w:lang w:val="en-GB"/>
        </w:rPr>
        <w:t>/second reviewer’s</w:t>
      </w:r>
      <w:r w:rsidRPr="00F15480">
        <w:rPr>
          <w:rFonts w:cstheme="majorHAnsi"/>
          <w:szCs w:val="21"/>
          <w:lang w:val="en-GB"/>
        </w:rPr>
        <w:t xml:space="preserve"> marks differ by 2 or more points, the Board of Examiners should be notified by the examiner.</w:t>
      </w:r>
    </w:p>
    <w:p w14:paraId="1C88D6BC" w14:textId="13A9AFA2" w:rsidR="004E70F3" w:rsidRDefault="0020489E" w:rsidP="00FE3F9D">
      <w:pPr>
        <w:rPr>
          <w:rFonts w:cstheme="majorHAnsi"/>
          <w:szCs w:val="21"/>
          <w:lang w:val="en-GB"/>
        </w:rPr>
      </w:pPr>
      <w:proofErr w:type="gramStart"/>
      <w:r w:rsidRPr="00F15480">
        <w:rPr>
          <w:rFonts w:cstheme="majorHAnsi"/>
          <w:szCs w:val="21"/>
          <w:lang w:val="en-GB"/>
        </w:rPr>
        <w:t>In order to</w:t>
      </w:r>
      <w:proofErr w:type="gramEnd"/>
      <w:r w:rsidRPr="00F15480">
        <w:rPr>
          <w:rFonts w:cstheme="majorHAnsi"/>
          <w:szCs w:val="21"/>
          <w:lang w:val="en-GB"/>
        </w:rPr>
        <w:t xml:space="preserve"> meet the </w:t>
      </w:r>
      <w:hyperlink r:id="rId44">
        <w:r w:rsidRPr="00F15480">
          <w:rPr>
            <w:rFonts w:cstheme="majorHAnsi"/>
            <w:i/>
            <w:color w:val="0000FF"/>
            <w:szCs w:val="21"/>
            <w:u w:val="single" w:color="0000FF"/>
            <w:lang w:val="en-GB"/>
          </w:rPr>
          <w:t xml:space="preserve">cum laude </w:t>
        </w:r>
        <w:r w:rsidRPr="00F15480">
          <w:rPr>
            <w:rFonts w:cstheme="majorHAnsi"/>
            <w:color w:val="0000FF"/>
            <w:szCs w:val="21"/>
            <w:u w:val="single" w:color="0000FF"/>
            <w:lang w:val="en-GB"/>
          </w:rPr>
          <w:t>requirements</w:t>
        </w:r>
        <w:r>
          <w:rPr>
            <w:rFonts w:cstheme="majorHAnsi"/>
            <w:color w:val="0000FF"/>
            <w:szCs w:val="21"/>
            <w:u w:val="single" w:color="0000FF"/>
            <w:lang w:val="en-GB"/>
          </w:rPr>
          <w:t>,</w:t>
        </w:r>
        <w:r w:rsidRPr="00F15480">
          <w:rPr>
            <w:rFonts w:cstheme="majorHAnsi"/>
            <w:color w:val="0000FF"/>
            <w:szCs w:val="21"/>
            <w:lang w:val="en-GB"/>
          </w:rPr>
          <w:t xml:space="preserve"> </w:t>
        </w:r>
      </w:hyperlink>
      <w:r w:rsidR="00AB24A4">
        <w:rPr>
          <w:rFonts w:cstheme="majorHAnsi"/>
          <w:szCs w:val="21"/>
          <w:lang w:val="en-GB"/>
        </w:rPr>
        <w:t>the student</w:t>
      </w:r>
      <w:r>
        <w:rPr>
          <w:rFonts w:cstheme="majorHAnsi"/>
          <w:szCs w:val="21"/>
          <w:lang w:val="en-GB"/>
        </w:rPr>
        <w:t xml:space="preserve"> </w:t>
      </w:r>
      <w:r w:rsidRPr="00F15480">
        <w:rPr>
          <w:rFonts w:cstheme="majorHAnsi"/>
          <w:szCs w:val="21"/>
          <w:lang w:val="en-GB"/>
        </w:rPr>
        <w:t>should receive a</w:t>
      </w:r>
      <w:r>
        <w:rPr>
          <w:rFonts w:cstheme="majorHAnsi"/>
          <w:szCs w:val="21"/>
          <w:lang w:val="en-GB"/>
        </w:rPr>
        <w:t>n</w:t>
      </w:r>
      <w:r w:rsidRPr="00F15480">
        <w:rPr>
          <w:rFonts w:cstheme="majorHAnsi"/>
          <w:szCs w:val="21"/>
          <w:lang w:val="en-GB"/>
        </w:rPr>
        <w:t xml:space="preserve"> 8.5 or higher for </w:t>
      </w:r>
      <w:r>
        <w:rPr>
          <w:rFonts w:cstheme="majorHAnsi"/>
          <w:szCs w:val="21"/>
          <w:lang w:val="en-GB"/>
        </w:rPr>
        <w:t>your</w:t>
      </w:r>
      <w:r w:rsidRPr="00F15480">
        <w:rPr>
          <w:rFonts w:cstheme="majorHAnsi"/>
          <w:szCs w:val="21"/>
          <w:lang w:val="en-GB"/>
        </w:rPr>
        <w:t xml:space="preserve"> Writing Assignment.</w:t>
      </w:r>
    </w:p>
    <w:p w14:paraId="62760B21" w14:textId="50CD53A0" w:rsidR="00AB24A4" w:rsidRDefault="00AB24A4">
      <w:pPr>
        <w:widowControl/>
        <w:autoSpaceDE/>
        <w:autoSpaceDN/>
        <w:rPr>
          <w:rFonts w:eastAsiaTheme="majorEastAsia" w:cstheme="majorBidi"/>
          <w:b/>
          <w:szCs w:val="24"/>
          <w:lang w:val="en-GB"/>
        </w:rPr>
      </w:pPr>
    </w:p>
    <w:p w14:paraId="7692268C" w14:textId="77777777" w:rsidR="0022543C" w:rsidRDefault="0022543C">
      <w:pPr>
        <w:widowControl/>
        <w:autoSpaceDE/>
        <w:autoSpaceDN/>
        <w:rPr>
          <w:rFonts w:eastAsiaTheme="majorEastAsia" w:cstheme="majorBidi"/>
          <w:b/>
          <w:szCs w:val="24"/>
          <w:lang w:val="en-GB"/>
        </w:rPr>
      </w:pPr>
      <w:r>
        <w:rPr>
          <w:lang w:val="en-GB"/>
        </w:rPr>
        <w:br w:type="page"/>
      </w:r>
    </w:p>
    <w:p w14:paraId="6A6DFB5F" w14:textId="51564B43" w:rsidR="004E70F3" w:rsidRPr="00FE3F9D" w:rsidRDefault="00FE3F9D" w:rsidP="00A379FC">
      <w:pPr>
        <w:pStyle w:val="Kop3"/>
        <w:numPr>
          <w:ilvl w:val="1"/>
          <w:numId w:val="1"/>
        </w:numPr>
        <w:rPr>
          <w:lang w:val="en-GB"/>
        </w:rPr>
      </w:pPr>
      <w:bookmarkStart w:id="22" w:name="_Toc146279398"/>
      <w:r>
        <w:rPr>
          <w:lang w:val="en-GB"/>
        </w:rPr>
        <w:lastRenderedPageBreak/>
        <w:t>Final assessment and submission of the assignment</w:t>
      </w:r>
      <w:bookmarkEnd w:id="22"/>
    </w:p>
    <w:p w14:paraId="6E849C24" w14:textId="58506DFC" w:rsidR="00FE3F9D" w:rsidRDefault="00FE3F9D" w:rsidP="00FE3F9D">
      <w:r>
        <w:t>T</w:t>
      </w:r>
      <w:r w:rsidR="004E70F3">
        <w:t xml:space="preserve">he </w:t>
      </w:r>
      <w:r w:rsidR="00AB24A4">
        <w:t>writing assignment</w:t>
      </w:r>
      <w:r w:rsidR="004E70F3">
        <w:t xml:space="preserve"> is registered via Osiris </w:t>
      </w:r>
      <w:r>
        <w:t>Case</w:t>
      </w:r>
      <w:r w:rsidR="004E70F3">
        <w:t>, the examiner must submit the assessment digitally in</w:t>
      </w:r>
      <w:r w:rsidR="004E70F3">
        <w:rPr>
          <w:color w:val="0000FF"/>
        </w:rPr>
        <w:t xml:space="preserve"> </w:t>
      </w:r>
      <w:hyperlink r:id="rId45">
        <w:r w:rsidR="004E70F3">
          <w:rPr>
            <w:color w:val="0000FF"/>
            <w:u w:val="single" w:color="0000FF"/>
          </w:rPr>
          <w:t xml:space="preserve">Osiris </w:t>
        </w:r>
        <w:r>
          <w:rPr>
            <w:color w:val="0000FF"/>
            <w:u w:val="single" w:color="0000FF"/>
          </w:rPr>
          <w:t>Case</w:t>
        </w:r>
        <w:r w:rsidR="004E70F3">
          <w:rPr>
            <w:color w:val="0000FF"/>
          </w:rPr>
          <w:t xml:space="preserve"> </w:t>
        </w:r>
      </w:hyperlink>
      <w:r w:rsidR="004E70F3">
        <w:t xml:space="preserve">within 10 working days after the student has handed in </w:t>
      </w:r>
      <w:r w:rsidR="00EF23C5">
        <w:t>the</w:t>
      </w:r>
      <w:r w:rsidR="004E70F3">
        <w:t xml:space="preserve"> final report.</w:t>
      </w:r>
      <w:r>
        <w:t xml:space="preserve"> The examiner will receive reminders regarding the end date of the project.</w:t>
      </w:r>
      <w:r w:rsidR="00AD73D5">
        <w:t xml:space="preserve"> </w:t>
      </w:r>
      <w:r w:rsidR="00AD73D5" w:rsidRPr="00AD73D5">
        <w:t>After the examiner has handed in the final assessment, the second reviewer (for projects inside UU/UMCU) or supervisor host (for projects outside UU/UMCU) will need to approve the assessment in Osiris Case.</w:t>
      </w:r>
    </w:p>
    <w:p w14:paraId="69ACCA01" w14:textId="77777777" w:rsidR="00AB24A4" w:rsidRDefault="00AB24A4" w:rsidP="00FE3F9D"/>
    <w:p w14:paraId="389275FF" w14:textId="3A3DD7C1" w:rsidR="004E70F3" w:rsidRDefault="004E70F3" w:rsidP="00FE3F9D">
      <w:r>
        <w:t xml:space="preserve">The assessment procedure for a </w:t>
      </w:r>
      <w:r w:rsidR="0080596A">
        <w:t>Writing Assignment</w:t>
      </w:r>
      <w:r>
        <w:t xml:space="preserve"> that is registered via Osiris</w:t>
      </w:r>
      <w:r>
        <w:rPr>
          <w:spacing w:val="-22"/>
        </w:rPr>
        <w:t xml:space="preserve"> </w:t>
      </w:r>
      <w:r w:rsidR="00FE3F9D">
        <w:t>Case is as follows</w:t>
      </w:r>
      <w:r>
        <w:t>:</w:t>
      </w:r>
    </w:p>
    <w:p w14:paraId="5B0CDBAB" w14:textId="77777777" w:rsidR="00FE3F9D" w:rsidRPr="00FE3F9D" w:rsidRDefault="00FE3F9D" w:rsidP="00A379FC">
      <w:pPr>
        <w:pStyle w:val="Lijstalinea"/>
        <w:numPr>
          <w:ilvl w:val="0"/>
          <w:numId w:val="6"/>
        </w:numPr>
        <w:rPr>
          <w:szCs w:val="18"/>
        </w:rPr>
      </w:pPr>
      <w:r w:rsidRPr="00FE3F9D">
        <w:rPr>
          <w:szCs w:val="18"/>
        </w:rPr>
        <w:t xml:space="preserve">For writing assignments inside UU/UMCU, the examiner performs the assessment in close consultation with the daily supervisor and second reviewer. </w:t>
      </w:r>
    </w:p>
    <w:p w14:paraId="1754085D" w14:textId="77777777" w:rsidR="00FE3F9D" w:rsidRPr="00FE3F9D" w:rsidRDefault="00FE3F9D" w:rsidP="00A379FC">
      <w:pPr>
        <w:pStyle w:val="Lijstalinea"/>
        <w:numPr>
          <w:ilvl w:val="0"/>
          <w:numId w:val="6"/>
        </w:numPr>
        <w:rPr>
          <w:szCs w:val="18"/>
        </w:rPr>
      </w:pPr>
      <w:r w:rsidRPr="00FE3F9D">
        <w:rPr>
          <w:szCs w:val="18"/>
        </w:rPr>
        <w:t xml:space="preserve">For writing assignments outside UU/UMCU, the examiner contacts the supervisor host institute to be informed about their grading and to make sure that the assessment of all components is performed according to the guidelines of the GSLS. The examiner is responsible for submitting the grades from both them and the supervisor host institute. The supervisor host institute will digitally sign the entered grades. </w:t>
      </w:r>
    </w:p>
    <w:p w14:paraId="2D467C2E" w14:textId="42A609D5" w:rsidR="004E70F3" w:rsidRDefault="004E70F3" w:rsidP="00A379FC">
      <w:pPr>
        <w:pStyle w:val="Lijstalinea"/>
        <w:numPr>
          <w:ilvl w:val="0"/>
          <w:numId w:val="6"/>
        </w:numPr>
        <w:rPr>
          <w:szCs w:val="18"/>
        </w:rPr>
      </w:pPr>
      <w:r w:rsidRPr="00FE3F9D">
        <w:rPr>
          <w:szCs w:val="18"/>
        </w:rPr>
        <w:t xml:space="preserve">The student will be requested to upload </w:t>
      </w:r>
      <w:r w:rsidR="009A6E13">
        <w:rPr>
          <w:szCs w:val="18"/>
        </w:rPr>
        <w:t>their</w:t>
      </w:r>
      <w:r w:rsidRPr="00FE3F9D">
        <w:rPr>
          <w:szCs w:val="18"/>
        </w:rPr>
        <w:t xml:space="preserve"> report in Osiris </w:t>
      </w:r>
      <w:r w:rsidR="00C46319">
        <w:rPr>
          <w:szCs w:val="18"/>
        </w:rPr>
        <w:t>Case</w:t>
      </w:r>
      <w:r w:rsidRPr="00FE3F9D">
        <w:rPr>
          <w:szCs w:val="18"/>
        </w:rPr>
        <w:t xml:space="preserve"> after the examiner has submitted the assessment. After uploading the report, the Master’s administration will be notified to finalize the</w:t>
      </w:r>
      <w:r w:rsidRPr="00FE3F9D">
        <w:rPr>
          <w:spacing w:val="1"/>
          <w:szCs w:val="18"/>
        </w:rPr>
        <w:t xml:space="preserve"> </w:t>
      </w:r>
      <w:r w:rsidRPr="00FE3F9D">
        <w:rPr>
          <w:szCs w:val="18"/>
        </w:rPr>
        <w:t>results.</w:t>
      </w:r>
    </w:p>
    <w:p w14:paraId="76D4100F" w14:textId="5ACCE78B" w:rsidR="00502A89" w:rsidRDefault="00502A89" w:rsidP="00502A89">
      <w:pPr>
        <w:rPr>
          <w:szCs w:val="18"/>
        </w:rPr>
      </w:pPr>
    </w:p>
    <w:p w14:paraId="01DB9C69" w14:textId="4135700D" w:rsidR="00502A89" w:rsidRPr="00502A89" w:rsidRDefault="00502A89" w:rsidP="00502A89">
      <w:pPr>
        <w:rPr>
          <w:szCs w:val="18"/>
        </w:rPr>
      </w:pPr>
      <w:r>
        <w:rPr>
          <w:szCs w:val="18"/>
        </w:rPr>
        <w:t xml:space="preserve">Take note that the end report of the student should only feature one author, which is the student. The end report should not be a compilation of efforts from multiple authors. It is essential that only the work by the student is handed in and graded. Should there be an interest in publishing the Writing Assignment in an academic journal, the process to prepare the article should start after grading. The final product for assessment should not have influences of multiple authors. </w:t>
      </w:r>
    </w:p>
    <w:p w14:paraId="0416BF04" w14:textId="77777777" w:rsidR="004E70F3" w:rsidRDefault="004E70F3" w:rsidP="00F92637">
      <w:pPr>
        <w:pStyle w:val="Lijstalinea"/>
        <w:widowControl/>
        <w:tabs>
          <w:tab w:val="left" w:pos="1196"/>
        </w:tabs>
        <w:spacing w:before="13"/>
        <w:ind w:left="1195" w:right="175" w:firstLine="0"/>
        <w:rPr>
          <w:sz w:val="16"/>
        </w:rPr>
      </w:pPr>
    </w:p>
    <w:p w14:paraId="691AFB6B" w14:textId="7B747141" w:rsidR="004E70F3" w:rsidRDefault="004E70F3" w:rsidP="00A379FC">
      <w:pPr>
        <w:pStyle w:val="Kop3"/>
        <w:numPr>
          <w:ilvl w:val="1"/>
          <w:numId w:val="1"/>
        </w:numPr>
      </w:pPr>
      <w:bookmarkStart w:id="23" w:name="_Toc146279399"/>
      <w:r w:rsidRPr="0047112E">
        <w:t>Copyrights and publication</w:t>
      </w:r>
      <w:bookmarkEnd w:id="23"/>
    </w:p>
    <w:p w14:paraId="4B2C1934" w14:textId="21577FEE" w:rsidR="004E70F3" w:rsidRPr="00B24412" w:rsidRDefault="00FE3F9D" w:rsidP="00FE3F9D">
      <w:r>
        <w:t>The student</w:t>
      </w:r>
      <w:r w:rsidRPr="00FE3F9D">
        <w:t xml:space="preserve"> will always be writing </w:t>
      </w:r>
      <w:r>
        <w:t>the</w:t>
      </w:r>
      <w:r w:rsidRPr="00FE3F9D">
        <w:t xml:space="preserve"> assignment under experienced supervision, and </w:t>
      </w:r>
      <w:r>
        <w:t>the</w:t>
      </w:r>
      <w:r w:rsidRPr="00FE3F9D">
        <w:t xml:space="preserve"> assignment will often be part of a larger framework/project. By signing the application form, </w:t>
      </w:r>
      <w:r>
        <w:t>the student</w:t>
      </w:r>
      <w:r w:rsidRPr="00FE3F9D">
        <w:t xml:space="preserve"> declare</w:t>
      </w:r>
      <w:r>
        <w:t>s</w:t>
      </w:r>
      <w:r w:rsidRPr="00FE3F9D">
        <w:t xml:space="preserve"> to transfer the copyright of all products (including the tangible and intellectual products) of the assignment to the UU/UMCU or host institute. Depending on the magnitude of the scientific contribution, </w:t>
      </w:r>
      <w:r>
        <w:t>the student</w:t>
      </w:r>
      <w:r w:rsidRPr="00FE3F9D">
        <w:t xml:space="preserve"> ha</w:t>
      </w:r>
      <w:r>
        <w:t>s</w:t>
      </w:r>
      <w:r w:rsidRPr="00FE3F9D">
        <w:t xml:space="preserve"> the right to be a (co-)author of publications or to be otherwise acknowledged. </w:t>
      </w:r>
    </w:p>
    <w:p w14:paraId="667DE394" w14:textId="5FDDC790" w:rsidR="0022543C" w:rsidRDefault="0022543C">
      <w:pPr>
        <w:widowControl/>
        <w:autoSpaceDE/>
        <w:autoSpaceDN/>
        <w:rPr>
          <w:rFonts w:eastAsiaTheme="majorEastAsia" w:cstheme="majorBidi"/>
          <w:b/>
          <w:szCs w:val="24"/>
        </w:rPr>
      </w:pPr>
    </w:p>
    <w:p w14:paraId="3CCD2FD7" w14:textId="700E0FB7" w:rsidR="004E70F3" w:rsidRPr="0047112E" w:rsidRDefault="004E70F3" w:rsidP="00A379FC">
      <w:pPr>
        <w:pStyle w:val="Kop3"/>
        <w:numPr>
          <w:ilvl w:val="1"/>
          <w:numId w:val="1"/>
        </w:numPr>
      </w:pPr>
      <w:bookmarkStart w:id="24" w:name="_Toc146279400"/>
      <w:r w:rsidRPr="0047112E">
        <w:t>Problems or questions and further information</w:t>
      </w:r>
      <w:bookmarkEnd w:id="24"/>
    </w:p>
    <w:p w14:paraId="26B11882" w14:textId="5DDA0950" w:rsidR="004E70F3" w:rsidRDefault="004E70F3" w:rsidP="00FE3F9D">
      <w:r>
        <w:t xml:space="preserve">In case of any problems or questions, </w:t>
      </w:r>
      <w:r w:rsidR="00A05D6A">
        <w:t xml:space="preserve">feel free to </w:t>
      </w:r>
      <w:r>
        <w:t xml:space="preserve">contact the </w:t>
      </w:r>
      <w:hyperlink r:id="rId46">
        <w:proofErr w:type="spellStart"/>
        <w:r>
          <w:rPr>
            <w:color w:val="0000FF"/>
            <w:u w:val="single" w:color="0000FF"/>
          </w:rPr>
          <w:t>programme</w:t>
        </w:r>
        <w:proofErr w:type="spellEnd"/>
        <w:r>
          <w:rPr>
            <w:color w:val="0000FF"/>
            <w:u w:val="single" w:color="0000FF"/>
          </w:rPr>
          <w:t xml:space="preserve"> coordinator</w:t>
        </w:r>
        <w:r>
          <w:rPr>
            <w:color w:val="0000FF"/>
          </w:rPr>
          <w:t xml:space="preserve"> </w:t>
        </w:r>
      </w:hyperlink>
      <w:r>
        <w:t xml:space="preserve">first, or otherwise the </w:t>
      </w:r>
      <w:hyperlink r:id="rId47">
        <w:r>
          <w:rPr>
            <w:color w:val="0000FF"/>
            <w:u w:val="single" w:color="0000FF"/>
          </w:rPr>
          <w:t>academic counsellor</w:t>
        </w:r>
        <w:r>
          <w:rPr>
            <w:color w:val="0000FF"/>
          </w:rPr>
          <w:t xml:space="preserve"> </w:t>
        </w:r>
      </w:hyperlink>
      <w:r>
        <w:t xml:space="preserve">or </w:t>
      </w:r>
      <w:hyperlink r:id="rId48">
        <w:r>
          <w:rPr>
            <w:color w:val="0000FF"/>
            <w:u w:val="single" w:color="0000FF"/>
          </w:rPr>
          <w:t>research project coordinator</w:t>
        </w:r>
      </w:hyperlink>
      <w:r>
        <w:t xml:space="preserve">. Students can also be referred to the study guide page about </w:t>
      </w:r>
      <w:hyperlink r:id="rId49">
        <w:r>
          <w:rPr>
            <w:color w:val="0000FF"/>
            <w:u w:val="single" w:color="0000FF"/>
          </w:rPr>
          <w:t>guidance and counselling</w:t>
        </w:r>
      </w:hyperlink>
      <w:r>
        <w:t>.</w:t>
      </w:r>
    </w:p>
    <w:p w14:paraId="7305FF0D" w14:textId="77777777" w:rsidR="004E70F3" w:rsidRDefault="004E70F3" w:rsidP="00FE3F9D"/>
    <w:p w14:paraId="154F6C90" w14:textId="4182C6A1" w:rsidR="003D112E" w:rsidRDefault="004E70F3" w:rsidP="00FE3F9D">
      <w:pPr>
        <w:sectPr w:rsidR="003D112E" w:rsidSect="007D1B51">
          <w:footerReference w:type="default" r:id="rId50"/>
          <w:pgSz w:w="12240" w:h="15840"/>
          <w:pgMar w:top="1361" w:right="1321" w:bottom="1361" w:left="1321" w:header="720" w:footer="720" w:gutter="0"/>
          <w:cols w:space="720"/>
          <w:titlePg/>
          <w:docGrid w:linePitch="299"/>
        </w:sectPr>
      </w:pPr>
      <w:r>
        <w:t xml:space="preserve">All official regulations of the GSLS are recorded in the Education and Examination Regulations, the Rules and Regulations and all other relevant documents and forms, can be found </w:t>
      </w:r>
      <w:hyperlink r:id="rId51">
        <w:r>
          <w:rPr>
            <w:color w:val="0000FF"/>
            <w:u w:val="single" w:color="0000FF"/>
          </w:rPr>
          <w:t>here</w:t>
        </w:r>
      </w:hyperlink>
      <w:r>
        <w:t>.</w:t>
      </w:r>
    </w:p>
    <w:p w14:paraId="3F536E8B" w14:textId="655472CA" w:rsidR="004E70F3" w:rsidRPr="00EE4798" w:rsidRDefault="004E70F3" w:rsidP="00EE4798">
      <w:pPr>
        <w:pStyle w:val="Kop1"/>
      </w:pPr>
      <w:bookmarkStart w:id="25" w:name="_Toc146279401"/>
      <w:r w:rsidRPr="00EE4798">
        <w:lastRenderedPageBreak/>
        <w:t xml:space="preserve">Chapter 2. The </w:t>
      </w:r>
      <w:r w:rsidR="0080596A" w:rsidRPr="00EE4798">
        <w:t>Writing Assignment</w:t>
      </w:r>
      <w:r w:rsidRPr="00EE4798">
        <w:t xml:space="preserve"> process from A to Z</w:t>
      </w:r>
      <w:bookmarkEnd w:id="25"/>
    </w:p>
    <w:p w14:paraId="5ADB3227" w14:textId="3ED4F75C" w:rsidR="004E70F3" w:rsidRDefault="004E70F3" w:rsidP="00EE4798">
      <w:bookmarkStart w:id="26" w:name="Rules,_guidelines_and_learning_outcomes"/>
      <w:bookmarkStart w:id="27" w:name="_bookmark8"/>
      <w:bookmarkEnd w:id="26"/>
      <w:bookmarkEnd w:id="27"/>
      <w:r>
        <w:t xml:space="preserve">The main purpose of the </w:t>
      </w:r>
      <w:r w:rsidR="0080596A">
        <w:t>Writing Assignment</w:t>
      </w:r>
      <w:r>
        <w:t xml:space="preserve"> is to teach student</w:t>
      </w:r>
      <w:r w:rsidR="00EF23C5">
        <w:t xml:space="preserve">s </w:t>
      </w:r>
      <w:r>
        <w:t xml:space="preserve">how to independently perform literature research and write a scientific essay or proposal in a limited </w:t>
      </w:r>
      <w:r w:rsidR="00EF23C5">
        <w:t>timeframe</w:t>
      </w:r>
      <w:r>
        <w:t xml:space="preserve">. After completing their </w:t>
      </w:r>
      <w:r w:rsidR="0080596A">
        <w:t>Writing Assignment</w:t>
      </w:r>
      <w:r>
        <w:t xml:space="preserve">, students are expected to have acquired sufficient knowledge and skills to critically </w:t>
      </w:r>
      <w:proofErr w:type="spellStart"/>
      <w:r>
        <w:t>analyse</w:t>
      </w:r>
      <w:proofErr w:type="spellEnd"/>
      <w:r>
        <w:t xml:space="preserve"> and interpret scientific literature, as well as present their own views and formulate a research hypothesis for future research. Both the final level of knowledge and skills acquired by the student and the learning process should be </w:t>
      </w:r>
      <w:proofErr w:type="gramStart"/>
      <w:r>
        <w:t>taken into account</w:t>
      </w:r>
      <w:proofErr w:type="gramEnd"/>
      <w:r>
        <w:t xml:space="preserve"> during the final</w:t>
      </w:r>
      <w:r>
        <w:rPr>
          <w:spacing w:val="-3"/>
        </w:rPr>
        <w:t xml:space="preserve"> </w:t>
      </w:r>
      <w:r>
        <w:t>assessment.</w:t>
      </w:r>
    </w:p>
    <w:p w14:paraId="261FDF4E" w14:textId="77777777" w:rsidR="004E70F3" w:rsidRDefault="004E70F3" w:rsidP="00F92637">
      <w:pPr>
        <w:pStyle w:val="Plattetekst"/>
        <w:widowControl/>
        <w:spacing w:before="6"/>
        <w:rPr>
          <w:i/>
          <w:sz w:val="16"/>
        </w:rPr>
      </w:pPr>
      <w:bookmarkStart w:id="28" w:name="Supervisor"/>
      <w:bookmarkStart w:id="29" w:name="_bookmark9"/>
      <w:bookmarkEnd w:id="28"/>
      <w:bookmarkEnd w:id="29"/>
    </w:p>
    <w:p w14:paraId="2FC684B6" w14:textId="4AC0A9F8" w:rsidR="004E70F3" w:rsidRPr="0047112E" w:rsidRDefault="004E70F3" w:rsidP="00A379FC">
      <w:pPr>
        <w:pStyle w:val="Kop3"/>
        <w:numPr>
          <w:ilvl w:val="1"/>
          <w:numId w:val="14"/>
        </w:numPr>
      </w:pPr>
      <w:bookmarkStart w:id="30" w:name="Approval_of_writing_assignment_applicati"/>
      <w:bookmarkStart w:id="31" w:name="_bookmark10"/>
      <w:bookmarkStart w:id="32" w:name="_Toc146279402"/>
      <w:bookmarkEnd w:id="30"/>
      <w:bookmarkEnd w:id="31"/>
      <w:r w:rsidRPr="0047112E">
        <w:t xml:space="preserve">Approval of the </w:t>
      </w:r>
      <w:r w:rsidR="0080596A" w:rsidRPr="0047112E">
        <w:t>Writing Assignment</w:t>
      </w:r>
      <w:r w:rsidRPr="0047112E">
        <w:t xml:space="preserve"> application</w:t>
      </w:r>
      <w:bookmarkEnd w:id="32"/>
    </w:p>
    <w:p w14:paraId="3A6A7BB2" w14:textId="77777777" w:rsidR="007E492B" w:rsidRDefault="004E70F3" w:rsidP="00A379FC">
      <w:pPr>
        <w:pStyle w:val="Lijstalinea"/>
        <w:numPr>
          <w:ilvl w:val="0"/>
          <w:numId w:val="7"/>
        </w:numPr>
      </w:pPr>
      <w:r>
        <w:t xml:space="preserve">When a student contacts you with the request to write their </w:t>
      </w:r>
      <w:r w:rsidR="0080596A">
        <w:t>Writing Assignment</w:t>
      </w:r>
      <w:r>
        <w:t xml:space="preserve"> under your supervision, make an appointment to discuss:</w:t>
      </w:r>
    </w:p>
    <w:p w14:paraId="3798D10A" w14:textId="77777777" w:rsidR="007E492B" w:rsidRDefault="004E70F3" w:rsidP="00A379FC">
      <w:pPr>
        <w:pStyle w:val="Lijstalinea"/>
        <w:numPr>
          <w:ilvl w:val="1"/>
          <w:numId w:val="8"/>
        </w:numPr>
      </w:pPr>
      <w:r>
        <w:t xml:space="preserve">the possibilities </w:t>
      </w:r>
      <w:r w:rsidR="00EE4798">
        <w:t>within the group</w:t>
      </w:r>
    </w:p>
    <w:p w14:paraId="080FB581" w14:textId="77777777" w:rsidR="007E492B" w:rsidRDefault="004E70F3" w:rsidP="00A379FC">
      <w:pPr>
        <w:pStyle w:val="Lijstalinea"/>
        <w:numPr>
          <w:ilvl w:val="1"/>
          <w:numId w:val="8"/>
        </w:numPr>
      </w:pPr>
      <w:r>
        <w:t>topic and the size and scope of the assignment</w:t>
      </w:r>
    </w:p>
    <w:p w14:paraId="5ED0CDED" w14:textId="77777777" w:rsidR="007E492B" w:rsidRDefault="004E70F3" w:rsidP="00A379FC">
      <w:pPr>
        <w:pStyle w:val="Lijstalinea"/>
        <w:numPr>
          <w:ilvl w:val="1"/>
          <w:numId w:val="8"/>
        </w:numPr>
      </w:pPr>
      <w:r>
        <w:t>who the daily supervisor will be</w:t>
      </w:r>
    </w:p>
    <w:p w14:paraId="3E5A4AB6" w14:textId="77777777" w:rsidR="007E492B" w:rsidRDefault="004E70F3" w:rsidP="00A379FC">
      <w:pPr>
        <w:pStyle w:val="Lijstalinea"/>
        <w:numPr>
          <w:ilvl w:val="1"/>
          <w:numId w:val="8"/>
        </w:numPr>
      </w:pPr>
      <w:r>
        <w:t>what the supervision entails</w:t>
      </w:r>
    </w:p>
    <w:p w14:paraId="45CC6FBD" w14:textId="77777777" w:rsidR="007E492B" w:rsidRDefault="004E70F3" w:rsidP="00A379FC">
      <w:pPr>
        <w:pStyle w:val="Lijstalinea"/>
        <w:numPr>
          <w:ilvl w:val="1"/>
          <w:numId w:val="8"/>
        </w:numPr>
      </w:pPr>
      <w:r>
        <w:t>how often you will be in contact</w:t>
      </w:r>
      <w:r w:rsidR="00EE4798">
        <w:t>, setting milestones and preliminary deadlines</w:t>
      </w:r>
    </w:p>
    <w:p w14:paraId="0FBB5C99" w14:textId="77777777" w:rsidR="007E492B" w:rsidRDefault="004E70F3" w:rsidP="00A379FC">
      <w:pPr>
        <w:pStyle w:val="Lijstalinea"/>
        <w:numPr>
          <w:ilvl w:val="1"/>
          <w:numId w:val="8"/>
        </w:numPr>
      </w:pPr>
      <w:r>
        <w:t>confidentiality if</w:t>
      </w:r>
      <w:r w:rsidRPr="007E492B">
        <w:rPr>
          <w:spacing w:val="-18"/>
        </w:rPr>
        <w:t xml:space="preserve"> </w:t>
      </w:r>
      <w:r>
        <w:t>applicable</w:t>
      </w:r>
    </w:p>
    <w:p w14:paraId="635939A1" w14:textId="77777777" w:rsidR="007E492B" w:rsidRPr="007E492B" w:rsidRDefault="004E70F3" w:rsidP="00A379FC">
      <w:pPr>
        <w:pStyle w:val="Lijstalinea"/>
        <w:numPr>
          <w:ilvl w:val="0"/>
          <w:numId w:val="7"/>
        </w:numPr>
        <w:rPr>
          <w:u w:val="single"/>
        </w:rPr>
      </w:pPr>
      <w:r>
        <w:t xml:space="preserve">The student will use the information from this meeting to </w:t>
      </w:r>
      <w:r w:rsidR="007E492B">
        <w:t xml:space="preserve">start a new case in </w:t>
      </w:r>
      <w:hyperlink r:id="rId52" w:history="1">
        <w:r w:rsidR="007E492B" w:rsidRPr="007E492B">
          <w:rPr>
            <w:rStyle w:val="Hyperlink"/>
          </w:rPr>
          <w:t>Osiris Case</w:t>
        </w:r>
      </w:hyperlink>
      <w:r w:rsidR="007E492B">
        <w:t xml:space="preserve"> for the writing assignment and complete the application form. In subsequent meetings, you can elaborate on this information more thoroughly. The Osiris Case form will ask for approval from the Board of Examiners.  </w:t>
      </w:r>
      <w:r>
        <w:t xml:space="preserve">This form </w:t>
      </w:r>
      <w:proofErr w:type="gramStart"/>
      <w:r>
        <w:t>has to</w:t>
      </w:r>
      <w:proofErr w:type="gramEnd"/>
      <w:r>
        <w:t xml:space="preserve"> be signed by the student, the examiner, the supervisor host institute (in case of an external </w:t>
      </w:r>
      <w:r w:rsidR="0080596A">
        <w:t>Writing Assignment</w:t>
      </w:r>
      <w:r>
        <w:t xml:space="preserve">), and the student’s </w:t>
      </w:r>
      <w:proofErr w:type="spellStart"/>
      <w:r>
        <w:t>programme</w:t>
      </w:r>
      <w:proofErr w:type="spellEnd"/>
      <w:r>
        <w:t xml:space="preserve"> coordinator. </w:t>
      </w:r>
    </w:p>
    <w:p w14:paraId="49427922" w14:textId="77777777" w:rsidR="007E492B" w:rsidRPr="007E492B" w:rsidRDefault="004E70F3" w:rsidP="00A379FC">
      <w:pPr>
        <w:pStyle w:val="Lijstalinea"/>
        <w:numPr>
          <w:ilvl w:val="0"/>
          <w:numId w:val="7"/>
        </w:numPr>
        <w:rPr>
          <w:b/>
          <w:bCs/>
        </w:rPr>
      </w:pPr>
      <w:r w:rsidRPr="007E492B">
        <w:rPr>
          <w:u w:val="single"/>
        </w:rPr>
        <w:t xml:space="preserve">The student needs to </w:t>
      </w:r>
      <w:r w:rsidR="007E492B" w:rsidRPr="007E492B">
        <w:rPr>
          <w:u w:val="single"/>
        </w:rPr>
        <w:t xml:space="preserve">submit the application in Osiris Case at least 20 working days (4 weeks) before the </w:t>
      </w:r>
      <w:r w:rsidRPr="007E492B">
        <w:rPr>
          <w:u w:val="single"/>
        </w:rPr>
        <w:t xml:space="preserve">starting date of the </w:t>
      </w:r>
      <w:r w:rsidR="0080596A" w:rsidRPr="007E492B">
        <w:rPr>
          <w:u w:val="single"/>
        </w:rPr>
        <w:t>Writing Assignment</w:t>
      </w:r>
      <w:r w:rsidRPr="007E492B">
        <w:rPr>
          <w:u w:val="single"/>
        </w:rPr>
        <w:t xml:space="preserve">. </w:t>
      </w:r>
    </w:p>
    <w:p w14:paraId="3CB604E7" w14:textId="2DA01142" w:rsidR="00DD0D42" w:rsidRDefault="004E70F3" w:rsidP="00A379FC">
      <w:pPr>
        <w:pStyle w:val="Lijstalinea"/>
        <w:numPr>
          <w:ilvl w:val="0"/>
          <w:numId w:val="7"/>
        </w:numPr>
        <w:rPr>
          <w:b/>
          <w:bCs/>
        </w:rPr>
      </w:pPr>
      <w:r>
        <w:t>The quality and</w:t>
      </w:r>
      <w:r w:rsidRPr="007E492B">
        <w:rPr>
          <w:spacing w:val="7"/>
        </w:rPr>
        <w:t xml:space="preserve"> </w:t>
      </w:r>
      <w:r>
        <w:t>suitability</w:t>
      </w:r>
      <w:r w:rsidRPr="007E492B">
        <w:rPr>
          <w:spacing w:val="6"/>
        </w:rPr>
        <w:t xml:space="preserve"> </w:t>
      </w:r>
      <w:r>
        <w:t>of</w:t>
      </w:r>
      <w:r w:rsidRPr="007E492B">
        <w:rPr>
          <w:spacing w:val="6"/>
        </w:rPr>
        <w:t xml:space="preserve"> </w:t>
      </w:r>
      <w:r>
        <w:t>the</w:t>
      </w:r>
      <w:r w:rsidRPr="007E492B">
        <w:rPr>
          <w:spacing w:val="8"/>
        </w:rPr>
        <w:t xml:space="preserve"> </w:t>
      </w:r>
      <w:r>
        <w:t>topic</w:t>
      </w:r>
      <w:r w:rsidRPr="007E492B">
        <w:rPr>
          <w:spacing w:val="5"/>
        </w:rPr>
        <w:t xml:space="preserve"> </w:t>
      </w:r>
      <w:r>
        <w:t>will</w:t>
      </w:r>
      <w:r w:rsidRPr="007E492B">
        <w:rPr>
          <w:spacing w:val="8"/>
        </w:rPr>
        <w:t xml:space="preserve"> </w:t>
      </w:r>
      <w:r>
        <w:t>then</w:t>
      </w:r>
      <w:r w:rsidRPr="007E492B">
        <w:rPr>
          <w:spacing w:val="5"/>
        </w:rPr>
        <w:t xml:space="preserve"> </w:t>
      </w:r>
      <w:r>
        <w:t>be</w:t>
      </w:r>
      <w:r w:rsidRPr="007E492B">
        <w:rPr>
          <w:spacing w:val="10"/>
        </w:rPr>
        <w:t xml:space="preserve"> </w:t>
      </w:r>
      <w:r>
        <w:t>assessed</w:t>
      </w:r>
      <w:r w:rsidRPr="007E492B">
        <w:rPr>
          <w:spacing w:val="8"/>
        </w:rPr>
        <w:t xml:space="preserve"> </w:t>
      </w:r>
      <w:r>
        <w:t>by</w:t>
      </w:r>
      <w:r w:rsidRPr="007E492B">
        <w:rPr>
          <w:spacing w:val="11"/>
        </w:rPr>
        <w:t xml:space="preserve"> </w:t>
      </w:r>
      <w:r>
        <w:t>the</w:t>
      </w:r>
      <w:r w:rsidRPr="007E492B">
        <w:rPr>
          <w:spacing w:val="8"/>
        </w:rPr>
        <w:t xml:space="preserve"> </w:t>
      </w:r>
      <w:r>
        <w:t>Board</w:t>
      </w:r>
      <w:r w:rsidRPr="007E492B">
        <w:rPr>
          <w:spacing w:val="7"/>
        </w:rPr>
        <w:t xml:space="preserve"> </w:t>
      </w:r>
      <w:r>
        <w:t>of</w:t>
      </w:r>
      <w:r w:rsidRPr="007E492B">
        <w:rPr>
          <w:spacing w:val="9"/>
        </w:rPr>
        <w:t xml:space="preserve"> </w:t>
      </w:r>
      <w:r>
        <w:t>Examiners.</w:t>
      </w:r>
      <w:r w:rsidRPr="007E492B">
        <w:rPr>
          <w:spacing w:val="9"/>
        </w:rPr>
        <w:t xml:space="preserve"> </w:t>
      </w:r>
      <w:r w:rsidRPr="007E492B">
        <w:rPr>
          <w:b/>
          <w:bCs/>
        </w:rPr>
        <w:t>The</w:t>
      </w:r>
      <w:r w:rsidRPr="007E492B">
        <w:rPr>
          <w:b/>
          <w:bCs/>
          <w:spacing w:val="8"/>
        </w:rPr>
        <w:t xml:space="preserve"> </w:t>
      </w:r>
      <w:r w:rsidRPr="007E492B">
        <w:rPr>
          <w:b/>
          <w:bCs/>
        </w:rPr>
        <w:t>student</w:t>
      </w:r>
      <w:r w:rsidRPr="007E492B">
        <w:rPr>
          <w:b/>
          <w:bCs/>
          <w:spacing w:val="8"/>
        </w:rPr>
        <w:t xml:space="preserve"> </w:t>
      </w:r>
      <w:r w:rsidRPr="007E492B">
        <w:rPr>
          <w:b/>
          <w:bCs/>
        </w:rPr>
        <w:t>cannot</w:t>
      </w:r>
      <w:r w:rsidRPr="007E492B">
        <w:rPr>
          <w:b/>
          <w:bCs/>
          <w:spacing w:val="7"/>
        </w:rPr>
        <w:t xml:space="preserve"> </w:t>
      </w:r>
      <w:r w:rsidRPr="007E492B">
        <w:rPr>
          <w:b/>
          <w:bCs/>
        </w:rPr>
        <w:t xml:space="preserve">start the </w:t>
      </w:r>
      <w:r w:rsidR="0080596A" w:rsidRPr="007E492B">
        <w:rPr>
          <w:b/>
          <w:bCs/>
        </w:rPr>
        <w:t>Writing Assignment</w:t>
      </w:r>
      <w:r w:rsidRPr="007E492B">
        <w:rPr>
          <w:b/>
          <w:bCs/>
        </w:rPr>
        <w:t xml:space="preserve"> without this approval. </w:t>
      </w:r>
    </w:p>
    <w:p w14:paraId="70C2D9A8" w14:textId="54B24EF2" w:rsidR="0084613C" w:rsidRPr="0084613C" w:rsidRDefault="0084613C" w:rsidP="0084613C">
      <w:r w:rsidRPr="0084613C">
        <w:rPr>
          <w:u w:val="single"/>
        </w:rPr>
        <w:t>Note</w:t>
      </w:r>
      <w:r w:rsidRPr="0084613C">
        <w:t>: For approval of the application and assessment access to Osiris Case is needed. If you do not have an account in Osiris Case, an email will be sen</w:t>
      </w:r>
      <w:r w:rsidR="003145E1">
        <w:t>t</w:t>
      </w:r>
      <w:r w:rsidRPr="0084613C">
        <w:t xml:space="preserve"> with instruction on how to log in. Please make sure to check your spam folder, if you did not receive this email.</w:t>
      </w:r>
    </w:p>
    <w:p w14:paraId="26A5E824" w14:textId="0F480201" w:rsidR="00DD0D42" w:rsidRDefault="00DD0D42" w:rsidP="00DD0D42">
      <w:pPr>
        <w:rPr>
          <w:b/>
          <w:bCs/>
        </w:rPr>
      </w:pPr>
    </w:p>
    <w:p w14:paraId="3AF6F3F5" w14:textId="523A69AD" w:rsidR="00DD0D42" w:rsidRDefault="00DD0D42" w:rsidP="00A379FC">
      <w:pPr>
        <w:pStyle w:val="Kop3"/>
        <w:numPr>
          <w:ilvl w:val="1"/>
          <w:numId w:val="14"/>
        </w:numPr>
      </w:pPr>
      <w:bookmarkStart w:id="33" w:name="_Toc146279403"/>
      <w:r>
        <w:t>Drawing up a timetable</w:t>
      </w:r>
      <w:bookmarkEnd w:id="33"/>
    </w:p>
    <w:p w14:paraId="12F9BBC3" w14:textId="69B750F9" w:rsidR="00821FA6" w:rsidRDefault="00821FA6" w:rsidP="00821FA6">
      <w:r>
        <w:t xml:space="preserve">Having a clear timetable from the beginning of the writing assignment helps the student to conclude their project successfully and avoid delay. It is advisable to start the writing assignment by drawing up a timetable that contains the different phases of writing: </w:t>
      </w:r>
    </w:p>
    <w:p w14:paraId="11A4E71F" w14:textId="246B03B0" w:rsidR="00821FA6" w:rsidRDefault="00821FA6" w:rsidP="00A379FC">
      <w:pPr>
        <w:pStyle w:val="Lijstalinea"/>
        <w:numPr>
          <w:ilvl w:val="1"/>
          <w:numId w:val="8"/>
        </w:numPr>
        <w:ind w:left="709"/>
      </w:pPr>
      <w:r>
        <w:t>Specify when the different parts of the process need to be finished and set targets</w:t>
      </w:r>
    </w:p>
    <w:p w14:paraId="7E433FBA" w14:textId="41E110E8" w:rsidR="00821FA6" w:rsidRDefault="00821FA6" w:rsidP="00A379FC">
      <w:pPr>
        <w:pStyle w:val="Lijstalinea"/>
        <w:numPr>
          <w:ilvl w:val="1"/>
          <w:numId w:val="8"/>
        </w:numPr>
        <w:ind w:left="709"/>
      </w:pPr>
      <w:r>
        <w:t>Make appointments with the student to discuss the progress of their work and determine when the writing plan, the first draft and final version need to be handed in and when you will provide feedback.</w:t>
      </w:r>
    </w:p>
    <w:p w14:paraId="74F0B23F" w14:textId="77777777" w:rsidR="00821FA6" w:rsidRDefault="00821FA6" w:rsidP="00821FA6"/>
    <w:p w14:paraId="39BEB64E" w14:textId="0AA3EC7A" w:rsidR="004E70F3" w:rsidRDefault="00821FA6" w:rsidP="00821FA6">
      <w:r>
        <w:t xml:space="preserve">The purpose of the timetable is to keep the student on track. It also provides a warning signal when the target is not met, which is an opportunity to define problems and issues early. Regular check-in moments help with this. </w:t>
      </w:r>
    </w:p>
    <w:p w14:paraId="6464B1EA" w14:textId="67A5F9DF" w:rsidR="004E70F3" w:rsidRDefault="004E70F3" w:rsidP="00821FA6">
      <w:pPr>
        <w:ind w:firstLine="720"/>
      </w:pPr>
      <w:r>
        <w:t>Give the student time to play with ideas. Check if student</w:t>
      </w:r>
      <w:r w:rsidR="00EF23C5">
        <w:t>s</w:t>
      </w:r>
      <w:r>
        <w:t xml:space="preserve"> really understand the topic by asking questions such as: ‘In your own words, tell me what you are about to research. What is the research question or the problem? Why is this problem relevant?’</w:t>
      </w:r>
      <w:r w:rsidR="00BE2E38">
        <w:t xml:space="preserve"> </w:t>
      </w:r>
      <w:r>
        <w:t>Assist student</w:t>
      </w:r>
      <w:r w:rsidR="00EF23C5">
        <w:t>s</w:t>
      </w:r>
      <w:r>
        <w:t xml:space="preserve"> in answering these questions and discuss thoroughly whether </w:t>
      </w:r>
      <w:r w:rsidR="00EF23C5">
        <w:t>their</w:t>
      </w:r>
      <w:r>
        <w:t xml:space="preserve"> plans are</w:t>
      </w:r>
      <w:r w:rsidRPr="00F45AFC">
        <w:rPr>
          <w:spacing w:val="-3"/>
        </w:rPr>
        <w:t xml:space="preserve"> </w:t>
      </w:r>
      <w:r>
        <w:t>feasible.</w:t>
      </w:r>
    </w:p>
    <w:p w14:paraId="7DB8851D" w14:textId="0DDAD47F" w:rsidR="005E78BC" w:rsidRDefault="004E70F3" w:rsidP="0022543C">
      <w:pPr>
        <w:ind w:firstLine="720"/>
        <w:rPr>
          <w:rFonts w:eastAsiaTheme="majorEastAsia" w:cstheme="majorBidi"/>
          <w:b/>
          <w:szCs w:val="24"/>
        </w:rPr>
      </w:pPr>
      <w:r>
        <w:t xml:space="preserve">Once the topic of the </w:t>
      </w:r>
      <w:r w:rsidR="0080596A">
        <w:t>Writing Assignment</w:t>
      </w:r>
      <w:r>
        <w:t xml:space="preserve"> has been defined, the student can start searching for relevant literature. The three key references that the student has listed on the </w:t>
      </w:r>
      <w:r w:rsidR="005E78BC">
        <w:t>a</w:t>
      </w:r>
      <w:r>
        <w:t xml:space="preserve">pplication form can be used as a starting point. Because it is easy to get lost in the sea of scientific information, it is important that the student stays focused on the chosen topic and doesn’t spend (too much) time researching unrelated subjects or collecting too much information. </w:t>
      </w:r>
      <w:r w:rsidR="005E78BC">
        <w:t xml:space="preserve"> </w:t>
      </w:r>
      <w:r>
        <w:t xml:space="preserve">The Utrecht University Library provides </w:t>
      </w:r>
      <w:hyperlink r:id="rId53" w:history="1">
        <w:r w:rsidRPr="000C29C8">
          <w:rPr>
            <w:rStyle w:val="Hyperlink"/>
          </w:rPr>
          <w:t>tips, theory and training for searching and using scholarly information</w:t>
        </w:r>
      </w:hyperlink>
      <w:r>
        <w:t>.</w:t>
      </w:r>
      <w:r w:rsidR="005E78BC">
        <w:br w:type="page"/>
      </w:r>
    </w:p>
    <w:p w14:paraId="26E7238C" w14:textId="6626E8A9" w:rsidR="004E70F3" w:rsidRPr="0047112E" w:rsidRDefault="004E70F3" w:rsidP="00A379FC">
      <w:pPr>
        <w:pStyle w:val="Kop3"/>
        <w:numPr>
          <w:ilvl w:val="1"/>
          <w:numId w:val="14"/>
        </w:numPr>
      </w:pPr>
      <w:bookmarkStart w:id="34" w:name="_Toc146279404"/>
      <w:r w:rsidRPr="0047112E">
        <w:lastRenderedPageBreak/>
        <w:t xml:space="preserve">The </w:t>
      </w:r>
      <w:r w:rsidR="0080596A" w:rsidRPr="0047112E">
        <w:t>Writing Assignment</w:t>
      </w:r>
      <w:r w:rsidRPr="0047112E">
        <w:t xml:space="preserve"> </w:t>
      </w:r>
      <w:proofErr w:type="gramStart"/>
      <w:r w:rsidRPr="0047112E">
        <w:t>end product</w:t>
      </w:r>
      <w:bookmarkEnd w:id="34"/>
      <w:proofErr w:type="gramEnd"/>
    </w:p>
    <w:p w14:paraId="0C4B7D3E" w14:textId="77777777" w:rsidR="004E70F3" w:rsidRPr="00BE2E38" w:rsidRDefault="004E70F3" w:rsidP="00BE2E38">
      <w:r w:rsidRPr="00BE2E38">
        <w:t xml:space="preserve">The specific format of the assignment should be discussed before the student starts </w:t>
      </w:r>
      <w:proofErr w:type="gramStart"/>
      <w:r w:rsidRPr="00BE2E38">
        <w:t>actually writing</w:t>
      </w:r>
      <w:proofErr w:type="gramEnd"/>
      <w:r w:rsidRPr="00BE2E38">
        <w:t xml:space="preserve">. </w:t>
      </w:r>
    </w:p>
    <w:p w14:paraId="2AC5ADC5" w14:textId="345E2CF7" w:rsidR="00BE2E38" w:rsidRDefault="004E70F3" w:rsidP="00A379FC">
      <w:pPr>
        <w:pStyle w:val="Lijstalinea"/>
        <w:numPr>
          <w:ilvl w:val="0"/>
          <w:numId w:val="25"/>
        </w:numPr>
      </w:pPr>
      <w:r w:rsidRPr="00BE2E38">
        <w:t xml:space="preserve">The assignment should be written in English. </w:t>
      </w:r>
      <w:r w:rsidR="005E78BC" w:rsidRPr="00BE2E38">
        <w:t xml:space="preserve">Unless you fall under the exceptions allowing a Dutch report as listed in the </w:t>
      </w:r>
      <w:hyperlink r:id="rId54" w:history="1">
        <w:r w:rsidR="005E78BC" w:rsidRPr="00BE2E38">
          <w:rPr>
            <w:rStyle w:val="Hyperlink"/>
            <w:szCs w:val="20"/>
          </w:rPr>
          <w:t>Rules and Regulations.</w:t>
        </w:r>
      </w:hyperlink>
      <w:r w:rsidR="005E78BC" w:rsidRPr="00BE2E38">
        <w:t xml:space="preserve"> </w:t>
      </w:r>
    </w:p>
    <w:p w14:paraId="37D6EB8B" w14:textId="77777777" w:rsidR="00BE2E38" w:rsidRDefault="004E70F3" w:rsidP="00A379FC">
      <w:pPr>
        <w:pStyle w:val="Lijstalinea"/>
        <w:numPr>
          <w:ilvl w:val="0"/>
          <w:numId w:val="25"/>
        </w:numPr>
      </w:pPr>
      <w:r w:rsidRPr="00BE2E38">
        <w:t xml:space="preserve">The body of the text (excluding legends, tables, footnotes, references, etc.) should be 6000–8000 words long, but keep in mind that the content is more important than the number of words. </w:t>
      </w:r>
    </w:p>
    <w:p w14:paraId="598F3088" w14:textId="77777777" w:rsidR="00BE2E38" w:rsidRDefault="004E70F3" w:rsidP="00A379FC">
      <w:pPr>
        <w:pStyle w:val="Lijstalinea"/>
        <w:numPr>
          <w:ilvl w:val="0"/>
          <w:numId w:val="25"/>
        </w:numPr>
      </w:pPr>
      <w:r w:rsidRPr="00BE2E38">
        <w:t xml:space="preserve">The literature section should include between 25 and 60 references. </w:t>
      </w:r>
    </w:p>
    <w:p w14:paraId="7E2CAD8E" w14:textId="77777777" w:rsidR="00BE2E38" w:rsidRDefault="004E70F3" w:rsidP="00A379FC">
      <w:pPr>
        <w:pStyle w:val="Lijstalinea"/>
        <w:numPr>
          <w:ilvl w:val="0"/>
          <w:numId w:val="25"/>
        </w:numPr>
      </w:pPr>
      <w:r w:rsidRPr="00BE2E38">
        <w:t xml:space="preserve">The assignment needs to include a summary of the content written for the </w:t>
      </w:r>
      <w:proofErr w:type="gramStart"/>
      <w:r w:rsidRPr="00BE2E38">
        <w:t>general public</w:t>
      </w:r>
      <w:proofErr w:type="gramEnd"/>
      <w:r w:rsidRPr="00BE2E38">
        <w:t>. (</w:t>
      </w:r>
      <w:r w:rsidR="00C46319" w:rsidRPr="00BE2E38">
        <w:t>plain language</w:t>
      </w:r>
      <w:r w:rsidRPr="00BE2E38">
        <w:t xml:space="preserve"> summary – in Dutch or English, 500 words, high school Biology or science</w:t>
      </w:r>
      <w:r w:rsidRPr="00BE2E38">
        <w:rPr>
          <w:spacing w:val="-31"/>
        </w:rPr>
        <w:t xml:space="preserve"> </w:t>
      </w:r>
      <w:r w:rsidRPr="00BE2E38">
        <w:t>level).</w:t>
      </w:r>
    </w:p>
    <w:p w14:paraId="0B754CC8" w14:textId="6878D267" w:rsidR="004E70F3" w:rsidRDefault="004E70F3" w:rsidP="00A379FC">
      <w:pPr>
        <w:pStyle w:val="Lijstalinea"/>
        <w:numPr>
          <w:ilvl w:val="0"/>
          <w:numId w:val="25"/>
        </w:numPr>
      </w:pPr>
      <w:r w:rsidRPr="00BE2E38">
        <w:t>The assignment should have an in-depth discussion, in which the student demonstrates the ability to critically evaluate hypotheses and results, present personal views, and draw conclusions that point towards new research opportunities. This often requires the student to read additional literature. Many find this phase particularly problematic. Data needs to be presented in one manageable graph or figure that tells the story. This requires students to select</w:t>
      </w:r>
      <w:r>
        <w:t>, order, interpret and clearly present data. It’s easy for them to lose sight of the objectives at this stage.</w:t>
      </w:r>
    </w:p>
    <w:p w14:paraId="60AA114F" w14:textId="77777777" w:rsidR="00C516D4" w:rsidRDefault="00C516D4" w:rsidP="005E78BC">
      <w:pPr>
        <w:pStyle w:val="Plattetekst"/>
        <w:widowControl/>
        <w:spacing w:before="33"/>
      </w:pPr>
    </w:p>
    <w:p w14:paraId="246ADA35" w14:textId="032F326F" w:rsidR="004E70F3" w:rsidRPr="00C516D4" w:rsidRDefault="004E70F3" w:rsidP="00A379FC">
      <w:pPr>
        <w:pStyle w:val="Kop3"/>
        <w:numPr>
          <w:ilvl w:val="1"/>
          <w:numId w:val="14"/>
        </w:numPr>
      </w:pPr>
      <w:bookmarkStart w:id="35" w:name="_Toc146279405"/>
      <w:r w:rsidRPr="00C516D4">
        <w:t xml:space="preserve">Confidentiality and accessibility of the </w:t>
      </w:r>
      <w:r w:rsidR="0080596A" w:rsidRPr="00C516D4">
        <w:t>Writing Assignment</w:t>
      </w:r>
      <w:r w:rsidRPr="00C516D4">
        <w:t>.</w:t>
      </w:r>
      <w:bookmarkEnd w:id="35"/>
    </w:p>
    <w:p w14:paraId="3241EF15" w14:textId="0D221BE7" w:rsidR="004E70F3" w:rsidRDefault="004E70F3" w:rsidP="005E78BC">
      <w:r>
        <w:t xml:space="preserve">An external </w:t>
      </w:r>
      <w:proofErr w:type="spellStart"/>
      <w:r>
        <w:t>organisation</w:t>
      </w:r>
      <w:proofErr w:type="spellEnd"/>
      <w:r>
        <w:t xml:space="preserve"> may request confidentiality from the student, both during and after the </w:t>
      </w:r>
      <w:r w:rsidR="0080596A">
        <w:t>Writing Assignment</w:t>
      </w:r>
      <w:r>
        <w:t xml:space="preserve">. It is however mandatory that the examiner (Utrecht supervisor) </w:t>
      </w:r>
      <w:proofErr w:type="gramStart"/>
      <w:r>
        <w:t xml:space="preserve">has access to the student’s </w:t>
      </w:r>
      <w:r w:rsidR="0080596A">
        <w:t>Writing Assignment</w:t>
      </w:r>
      <w:r>
        <w:t xml:space="preserve"> at all times</w:t>
      </w:r>
      <w:proofErr w:type="gramEnd"/>
      <w:r>
        <w:t>. If confidentiality applies, students will not be asked to provide a copy of the assignment to the Administration Office, but instead hand in a summary with additional contact information. The mandatory plagiarism check can be done without storing the report in the database, choosing the option ‘under</w:t>
      </w:r>
      <w:r>
        <w:rPr>
          <w:spacing w:val="-12"/>
        </w:rPr>
        <w:t xml:space="preserve"> </w:t>
      </w:r>
      <w:r>
        <w:t>embargo’.</w:t>
      </w:r>
    </w:p>
    <w:p w14:paraId="267DCB94" w14:textId="77777777" w:rsidR="004E70F3" w:rsidRDefault="004E70F3" w:rsidP="005E78BC"/>
    <w:p w14:paraId="313B5727" w14:textId="62C7BB2C" w:rsidR="004E70F3" w:rsidRDefault="004E70F3" w:rsidP="00555903">
      <w:r>
        <w:t>It is important that the report is available to the Board of Examiners upon request, due to rules regarding accreditation. You as an examiner are requested to keep a copy available for 7 years.</w:t>
      </w:r>
    </w:p>
    <w:p w14:paraId="4C8B454A" w14:textId="77777777" w:rsidR="004E70F3" w:rsidRDefault="004E70F3" w:rsidP="00F92637">
      <w:pPr>
        <w:pStyle w:val="Plattetekst"/>
        <w:widowControl/>
        <w:ind w:right="115"/>
      </w:pPr>
    </w:p>
    <w:p w14:paraId="15EE04B9" w14:textId="4F7824E4" w:rsidR="004E70F3" w:rsidRPr="0047112E" w:rsidRDefault="004E70F3" w:rsidP="00A379FC">
      <w:pPr>
        <w:pStyle w:val="Kop3"/>
        <w:numPr>
          <w:ilvl w:val="1"/>
          <w:numId w:val="14"/>
        </w:numPr>
      </w:pPr>
      <w:bookmarkStart w:id="36" w:name="_Toc146279406"/>
      <w:r w:rsidRPr="0047112E">
        <w:t>Publishing</w:t>
      </w:r>
      <w:bookmarkEnd w:id="36"/>
    </w:p>
    <w:p w14:paraId="0B559455" w14:textId="77777777" w:rsidR="00A452B0" w:rsidRDefault="004E70F3" w:rsidP="005E78BC">
      <w:r>
        <w:t xml:space="preserve">It is not uncommon for the students’ </w:t>
      </w:r>
      <w:r w:rsidR="0080596A">
        <w:t>Writing Assignment</w:t>
      </w:r>
      <w:r>
        <w:t xml:space="preserve">s to form the basis for a scientific article. Writing a scientific article is difficult skill to master. Make sure students finish their </w:t>
      </w:r>
      <w:r w:rsidR="0080596A">
        <w:t>Writing Assignment</w:t>
      </w:r>
      <w:r>
        <w:t xml:space="preserve"> and assess this assignment, before they start writing the review article which will be used for</w:t>
      </w:r>
      <w:r>
        <w:rPr>
          <w:spacing w:val="-3"/>
        </w:rPr>
        <w:t xml:space="preserve"> </w:t>
      </w:r>
      <w:r>
        <w:t>publication.</w:t>
      </w:r>
    </w:p>
    <w:p w14:paraId="3732CBAC" w14:textId="77777777" w:rsidR="00A05D6A" w:rsidRDefault="00A05D6A" w:rsidP="005E78BC"/>
    <w:p w14:paraId="694E806C" w14:textId="77777777" w:rsidR="00A05D6A" w:rsidRPr="00A05D6A" w:rsidRDefault="00A05D6A" w:rsidP="005E78BC">
      <w:r w:rsidRPr="00A05D6A">
        <w:t>Please note that the product a student will hand in to the school should be an individual product. That means it cannot be edited for publication by you or other co-authors. Of course, feedback can be given.</w:t>
      </w:r>
    </w:p>
    <w:p w14:paraId="03A19B5C" w14:textId="505316B3" w:rsidR="00A05D6A" w:rsidRDefault="00A05D6A" w:rsidP="005E78BC">
      <w:r w:rsidRPr="00A05D6A">
        <w:t xml:space="preserve">If you / your group decide to publish </w:t>
      </w:r>
      <w:r>
        <w:t>as a review</w:t>
      </w:r>
      <w:r w:rsidRPr="00A05D6A">
        <w:t xml:space="preserve">, you can rewrite </w:t>
      </w:r>
      <w:r>
        <w:t>it</w:t>
      </w:r>
      <w:r w:rsidRPr="00A05D6A">
        <w:t xml:space="preserve"> after the student has handed in their individual report.</w:t>
      </w:r>
    </w:p>
    <w:p w14:paraId="62DA634E" w14:textId="59090040" w:rsidR="00555903" w:rsidRDefault="00555903" w:rsidP="005E78BC"/>
    <w:p w14:paraId="2D0A0B7F" w14:textId="103C09C5" w:rsidR="00555903" w:rsidRDefault="00555903" w:rsidP="00A379FC">
      <w:pPr>
        <w:pStyle w:val="Kop3"/>
        <w:numPr>
          <w:ilvl w:val="1"/>
          <w:numId w:val="14"/>
        </w:numPr>
      </w:pPr>
      <w:bookmarkStart w:id="37" w:name="_Toc146279407"/>
      <w:r>
        <w:t>Premature</w:t>
      </w:r>
      <w:r>
        <w:rPr>
          <w:spacing w:val="-1"/>
        </w:rPr>
        <w:t xml:space="preserve"> </w:t>
      </w:r>
      <w:r>
        <w:t>termination</w:t>
      </w:r>
      <w:r>
        <w:rPr>
          <w:spacing w:val="-4"/>
        </w:rPr>
        <w:t xml:space="preserve"> </w:t>
      </w:r>
      <w:r>
        <w:t>of</w:t>
      </w:r>
      <w:r>
        <w:rPr>
          <w:spacing w:val="-3"/>
        </w:rPr>
        <w:t xml:space="preserve"> </w:t>
      </w:r>
      <w:r>
        <w:t>the</w:t>
      </w:r>
      <w:r>
        <w:rPr>
          <w:spacing w:val="-5"/>
        </w:rPr>
        <w:t xml:space="preserve"> </w:t>
      </w:r>
      <w:r w:rsidR="009C68CF">
        <w:rPr>
          <w:spacing w:val="-5"/>
        </w:rPr>
        <w:t>writing assignment</w:t>
      </w:r>
      <w:bookmarkEnd w:id="37"/>
    </w:p>
    <w:p w14:paraId="7567DA28" w14:textId="14072957" w:rsidR="00555903" w:rsidRDefault="00555903" w:rsidP="00555903">
      <w:r>
        <w:t>No</w:t>
      </w:r>
      <w:r>
        <w:rPr>
          <w:spacing w:val="-6"/>
        </w:rPr>
        <w:t xml:space="preserve"> </w:t>
      </w:r>
      <w:r>
        <w:t>credits</w:t>
      </w:r>
      <w:r>
        <w:rPr>
          <w:spacing w:val="-3"/>
        </w:rPr>
        <w:t xml:space="preserve"> </w:t>
      </w:r>
      <w:r>
        <w:t>will</w:t>
      </w:r>
      <w:r>
        <w:rPr>
          <w:spacing w:val="-1"/>
        </w:rPr>
        <w:t xml:space="preserve"> </w:t>
      </w:r>
      <w:r>
        <w:t>be</w:t>
      </w:r>
      <w:r>
        <w:rPr>
          <w:spacing w:val="1"/>
        </w:rPr>
        <w:t xml:space="preserve"> </w:t>
      </w:r>
      <w:r>
        <w:t>allocated</w:t>
      </w:r>
      <w:r>
        <w:rPr>
          <w:spacing w:val="-4"/>
        </w:rPr>
        <w:t xml:space="preserve"> </w:t>
      </w:r>
      <w:r>
        <w:t>to</w:t>
      </w:r>
      <w:r>
        <w:rPr>
          <w:spacing w:val="-5"/>
        </w:rPr>
        <w:t xml:space="preserve"> </w:t>
      </w:r>
      <w:r>
        <w:t>prematurely</w:t>
      </w:r>
      <w:r>
        <w:rPr>
          <w:spacing w:val="-4"/>
        </w:rPr>
        <w:t xml:space="preserve"> </w:t>
      </w:r>
      <w:r>
        <w:t xml:space="preserve">terminated </w:t>
      </w:r>
      <w:r w:rsidR="009C68CF">
        <w:t>writing assignments</w:t>
      </w:r>
      <w:r>
        <w:rPr>
          <w:spacing w:val="-2"/>
        </w:rPr>
        <w:t>.</w:t>
      </w:r>
    </w:p>
    <w:p w14:paraId="5EB4FB5F" w14:textId="77777777" w:rsidR="00555903" w:rsidRDefault="00555903" w:rsidP="00555903">
      <w:pPr>
        <w:rPr>
          <w:u w:val="single"/>
        </w:rPr>
      </w:pPr>
    </w:p>
    <w:p w14:paraId="2C291443" w14:textId="3106DBB6" w:rsidR="00555903" w:rsidRDefault="00555903" w:rsidP="00555903">
      <w:r>
        <w:rPr>
          <w:u w:val="single"/>
        </w:rPr>
        <w:t>Termination</w:t>
      </w:r>
      <w:r>
        <w:rPr>
          <w:spacing w:val="20"/>
          <w:u w:val="single"/>
        </w:rPr>
        <w:t xml:space="preserve"> </w:t>
      </w:r>
      <w:r>
        <w:rPr>
          <w:u w:val="single"/>
        </w:rPr>
        <w:t>by</w:t>
      </w:r>
      <w:r>
        <w:rPr>
          <w:spacing w:val="17"/>
          <w:u w:val="single"/>
        </w:rPr>
        <w:t xml:space="preserve"> </w:t>
      </w:r>
      <w:r>
        <w:rPr>
          <w:u w:val="single"/>
        </w:rPr>
        <w:t>the</w:t>
      </w:r>
      <w:r>
        <w:rPr>
          <w:spacing w:val="19"/>
          <w:u w:val="single"/>
        </w:rPr>
        <w:t xml:space="preserve"> </w:t>
      </w:r>
      <w:r>
        <w:rPr>
          <w:u w:val="single"/>
        </w:rPr>
        <w:t>student</w:t>
      </w:r>
      <w:r>
        <w:t>:</w:t>
      </w:r>
      <w:r>
        <w:rPr>
          <w:spacing w:val="20"/>
        </w:rPr>
        <w:t xml:space="preserve"> </w:t>
      </w:r>
      <w:r>
        <w:t>This</w:t>
      </w:r>
      <w:r>
        <w:rPr>
          <w:spacing w:val="20"/>
        </w:rPr>
        <w:t xml:space="preserve"> </w:t>
      </w:r>
      <w:r>
        <w:t>could</w:t>
      </w:r>
      <w:r>
        <w:rPr>
          <w:spacing w:val="16"/>
        </w:rPr>
        <w:t xml:space="preserve"> </w:t>
      </w:r>
      <w:r>
        <w:t>be</w:t>
      </w:r>
      <w:r>
        <w:rPr>
          <w:spacing w:val="19"/>
        </w:rPr>
        <w:t xml:space="preserve"> </w:t>
      </w:r>
      <w:r>
        <w:t>due</w:t>
      </w:r>
      <w:r>
        <w:rPr>
          <w:spacing w:val="19"/>
        </w:rPr>
        <w:t xml:space="preserve"> </w:t>
      </w:r>
      <w:r>
        <w:t>to</w:t>
      </w:r>
      <w:r>
        <w:rPr>
          <w:spacing w:val="17"/>
        </w:rPr>
        <w:t xml:space="preserve"> </w:t>
      </w:r>
      <w:r>
        <w:t>a</w:t>
      </w:r>
      <w:r>
        <w:rPr>
          <w:spacing w:val="17"/>
        </w:rPr>
        <w:t xml:space="preserve"> </w:t>
      </w:r>
      <w:r>
        <w:t>variety</w:t>
      </w:r>
      <w:r>
        <w:rPr>
          <w:spacing w:val="17"/>
        </w:rPr>
        <w:t xml:space="preserve"> </w:t>
      </w:r>
      <w:r>
        <w:t>of</w:t>
      </w:r>
      <w:r>
        <w:rPr>
          <w:spacing w:val="21"/>
        </w:rPr>
        <w:t xml:space="preserve"> </w:t>
      </w:r>
      <w:r>
        <w:t>reasons</w:t>
      </w:r>
      <w:r>
        <w:rPr>
          <w:spacing w:val="26"/>
        </w:rPr>
        <w:t xml:space="preserve"> </w:t>
      </w:r>
      <w:r>
        <w:t>(e.g.,</w:t>
      </w:r>
      <w:r>
        <w:rPr>
          <w:spacing w:val="16"/>
        </w:rPr>
        <w:t xml:space="preserve"> </w:t>
      </w:r>
      <w:r>
        <w:t>the</w:t>
      </w:r>
      <w:r>
        <w:rPr>
          <w:spacing w:val="19"/>
        </w:rPr>
        <w:t xml:space="preserve"> writing assignment h</w:t>
      </w:r>
      <w:r>
        <w:rPr>
          <w:spacing w:val="-5"/>
        </w:rPr>
        <w:t>as</w:t>
      </w:r>
      <w:r>
        <w:t xml:space="preserve"> failed to meet expectations, the student is experiencing personal problems that interfere with continuation of the writing assignment, etc.). Before deciding to terminate the assignment prematurely the student</w:t>
      </w:r>
      <w:r>
        <w:rPr>
          <w:spacing w:val="-11"/>
        </w:rPr>
        <w:t xml:space="preserve"> </w:t>
      </w:r>
      <w:r>
        <w:t>is</w:t>
      </w:r>
      <w:r>
        <w:rPr>
          <w:spacing w:val="-8"/>
        </w:rPr>
        <w:t xml:space="preserve"> </w:t>
      </w:r>
      <w:r>
        <w:t>advised</w:t>
      </w:r>
      <w:r>
        <w:rPr>
          <w:spacing w:val="-6"/>
        </w:rPr>
        <w:t xml:space="preserve"> </w:t>
      </w:r>
      <w:r>
        <w:t>to</w:t>
      </w:r>
      <w:r>
        <w:rPr>
          <w:spacing w:val="-10"/>
        </w:rPr>
        <w:t xml:space="preserve"> </w:t>
      </w:r>
      <w:r>
        <w:t>contact</w:t>
      </w:r>
      <w:r>
        <w:rPr>
          <w:spacing w:val="-11"/>
        </w:rPr>
        <w:t xml:space="preserve"> </w:t>
      </w:r>
      <w:r>
        <w:t>the</w:t>
      </w:r>
      <w:r>
        <w:rPr>
          <w:spacing w:val="-8"/>
        </w:rPr>
        <w:t xml:space="preserve"> </w:t>
      </w:r>
      <w:hyperlink r:id="rId55">
        <w:r>
          <w:rPr>
            <w:color w:val="0000FF"/>
            <w:u w:val="single" w:color="0000FF"/>
          </w:rPr>
          <w:t>academic</w:t>
        </w:r>
        <w:r>
          <w:rPr>
            <w:color w:val="0000FF"/>
            <w:spacing w:val="-11"/>
            <w:u w:val="single" w:color="0000FF"/>
          </w:rPr>
          <w:t xml:space="preserve"> </w:t>
        </w:r>
        <w:r>
          <w:rPr>
            <w:color w:val="0000FF"/>
            <w:u w:val="single" w:color="0000FF"/>
          </w:rPr>
          <w:t>counsellor</w:t>
        </w:r>
        <w:r>
          <w:t>.</w:t>
        </w:r>
      </w:hyperlink>
      <w:r>
        <w:rPr>
          <w:spacing w:val="-7"/>
        </w:rPr>
        <w:t xml:space="preserve"> </w:t>
      </w:r>
      <w:r>
        <w:t>The</w:t>
      </w:r>
      <w:r>
        <w:rPr>
          <w:spacing w:val="-13"/>
        </w:rPr>
        <w:t xml:space="preserve"> </w:t>
      </w:r>
      <w:r>
        <w:t>student</w:t>
      </w:r>
      <w:r>
        <w:rPr>
          <w:spacing w:val="-6"/>
        </w:rPr>
        <w:t xml:space="preserve"> </w:t>
      </w:r>
      <w:r>
        <w:t>must</w:t>
      </w:r>
      <w:r>
        <w:rPr>
          <w:spacing w:val="-6"/>
        </w:rPr>
        <w:t xml:space="preserve"> </w:t>
      </w:r>
      <w:r>
        <w:t>notify</w:t>
      </w:r>
      <w:r>
        <w:rPr>
          <w:spacing w:val="-7"/>
        </w:rPr>
        <w:t xml:space="preserve"> </w:t>
      </w:r>
      <w:r>
        <w:t>the</w:t>
      </w:r>
      <w:r>
        <w:rPr>
          <w:spacing w:val="-8"/>
        </w:rPr>
        <w:t xml:space="preserve"> </w:t>
      </w:r>
      <w:r>
        <w:t>supervisor and examiner as soon as possible on the decision to terminate the</w:t>
      </w:r>
      <w:r w:rsidR="009C68CF">
        <w:t xml:space="preserve"> writing assignment</w:t>
      </w:r>
      <w:r>
        <w:t xml:space="preserve"> and inform the </w:t>
      </w:r>
      <w:proofErr w:type="spellStart"/>
      <w:r>
        <w:t>programme</w:t>
      </w:r>
      <w:proofErr w:type="spellEnd"/>
      <w:r>
        <w:t xml:space="preserve"> coordinator</w:t>
      </w:r>
      <w:r>
        <w:rPr>
          <w:spacing w:val="-8"/>
        </w:rPr>
        <w:t xml:space="preserve"> </w:t>
      </w:r>
      <w:r>
        <w:t>as</w:t>
      </w:r>
      <w:r>
        <w:rPr>
          <w:spacing w:val="-8"/>
        </w:rPr>
        <w:t xml:space="preserve"> </w:t>
      </w:r>
      <w:r>
        <w:t>well.</w:t>
      </w:r>
      <w:r>
        <w:rPr>
          <w:spacing w:val="-4"/>
        </w:rPr>
        <w:t xml:space="preserve"> </w:t>
      </w:r>
      <w:r>
        <w:t>An</w:t>
      </w:r>
      <w:r>
        <w:rPr>
          <w:spacing w:val="-11"/>
        </w:rPr>
        <w:t xml:space="preserve"> </w:t>
      </w:r>
      <w:r>
        <w:t>insufficient</w:t>
      </w:r>
      <w:r>
        <w:rPr>
          <w:spacing w:val="-6"/>
        </w:rPr>
        <w:t xml:space="preserve"> </w:t>
      </w:r>
      <w:r>
        <w:t>grade</w:t>
      </w:r>
      <w:r>
        <w:rPr>
          <w:spacing w:val="-8"/>
        </w:rPr>
        <w:t xml:space="preserve"> </w:t>
      </w:r>
      <w:r>
        <w:t>will</w:t>
      </w:r>
      <w:r>
        <w:rPr>
          <w:spacing w:val="-7"/>
        </w:rPr>
        <w:t xml:space="preserve"> </w:t>
      </w:r>
      <w:r>
        <w:t>be</w:t>
      </w:r>
      <w:r>
        <w:rPr>
          <w:spacing w:val="-8"/>
        </w:rPr>
        <w:t xml:space="preserve"> </w:t>
      </w:r>
      <w:r>
        <w:t>registered</w:t>
      </w:r>
      <w:r>
        <w:rPr>
          <w:spacing w:val="-11"/>
        </w:rPr>
        <w:t xml:space="preserve"> </w:t>
      </w:r>
      <w:r>
        <w:t>by</w:t>
      </w:r>
      <w:r>
        <w:rPr>
          <w:spacing w:val="-10"/>
        </w:rPr>
        <w:t xml:space="preserve"> </w:t>
      </w:r>
      <w:r>
        <w:t>the</w:t>
      </w:r>
      <w:r>
        <w:rPr>
          <w:spacing w:val="-13"/>
        </w:rPr>
        <w:t xml:space="preserve"> </w:t>
      </w:r>
      <w:r>
        <w:t>Master’s</w:t>
      </w:r>
      <w:r>
        <w:rPr>
          <w:spacing w:val="-8"/>
        </w:rPr>
        <w:t xml:space="preserve"> </w:t>
      </w:r>
      <w:r>
        <w:t>Administration</w:t>
      </w:r>
      <w:r>
        <w:rPr>
          <w:spacing w:val="-7"/>
        </w:rPr>
        <w:t xml:space="preserve"> </w:t>
      </w:r>
      <w:r>
        <w:t>Office</w:t>
      </w:r>
      <w:r>
        <w:rPr>
          <w:spacing w:val="-8"/>
        </w:rPr>
        <w:t xml:space="preserve"> </w:t>
      </w:r>
      <w:r>
        <w:t>after confirmation by the examiner.</w:t>
      </w:r>
    </w:p>
    <w:p w14:paraId="6F78A941" w14:textId="77777777" w:rsidR="00555903" w:rsidRDefault="00555903" w:rsidP="00555903">
      <w:pPr>
        <w:rPr>
          <w:u w:val="single"/>
        </w:rPr>
      </w:pPr>
    </w:p>
    <w:p w14:paraId="17315747" w14:textId="77777777" w:rsidR="00BE2E38" w:rsidRDefault="00BE2E38">
      <w:pPr>
        <w:widowControl/>
        <w:autoSpaceDE/>
        <w:autoSpaceDN/>
        <w:rPr>
          <w:u w:val="single"/>
        </w:rPr>
      </w:pPr>
      <w:r>
        <w:rPr>
          <w:u w:val="single"/>
        </w:rPr>
        <w:br w:type="page"/>
      </w:r>
    </w:p>
    <w:p w14:paraId="3EFB1F30" w14:textId="193C09B2" w:rsidR="00555903" w:rsidRDefault="00555903" w:rsidP="00555903">
      <w:r>
        <w:rPr>
          <w:u w:val="single"/>
        </w:rPr>
        <w:lastRenderedPageBreak/>
        <w:t>Termination</w:t>
      </w:r>
      <w:r>
        <w:rPr>
          <w:spacing w:val="-11"/>
          <w:u w:val="single"/>
        </w:rPr>
        <w:t xml:space="preserve"> </w:t>
      </w:r>
      <w:r>
        <w:rPr>
          <w:u w:val="single"/>
        </w:rPr>
        <w:t>by</w:t>
      </w:r>
      <w:r>
        <w:rPr>
          <w:spacing w:val="-9"/>
          <w:u w:val="single"/>
        </w:rPr>
        <w:t xml:space="preserve"> </w:t>
      </w:r>
      <w:r>
        <w:rPr>
          <w:u w:val="single"/>
        </w:rPr>
        <w:t>the</w:t>
      </w:r>
      <w:r>
        <w:rPr>
          <w:spacing w:val="-12"/>
          <w:u w:val="single"/>
        </w:rPr>
        <w:t xml:space="preserve"> </w:t>
      </w:r>
      <w:r>
        <w:rPr>
          <w:u w:val="single"/>
        </w:rPr>
        <w:t>examiner and/or supervisor</w:t>
      </w:r>
      <w:r>
        <w:t>.</w:t>
      </w:r>
      <w:r>
        <w:rPr>
          <w:spacing w:val="-6"/>
        </w:rPr>
        <w:t xml:space="preserve"> </w:t>
      </w:r>
      <w:r>
        <w:t>This</w:t>
      </w:r>
      <w:r>
        <w:rPr>
          <w:spacing w:val="-7"/>
        </w:rPr>
        <w:t xml:space="preserve"> </w:t>
      </w:r>
      <w:r>
        <w:t>may</w:t>
      </w:r>
      <w:r>
        <w:rPr>
          <w:spacing w:val="-9"/>
        </w:rPr>
        <w:t xml:space="preserve"> </w:t>
      </w:r>
      <w:r>
        <w:t>be</w:t>
      </w:r>
      <w:r>
        <w:rPr>
          <w:spacing w:val="-7"/>
        </w:rPr>
        <w:t xml:space="preserve"> </w:t>
      </w:r>
      <w:r>
        <w:t>the</w:t>
      </w:r>
      <w:r>
        <w:rPr>
          <w:spacing w:val="-12"/>
        </w:rPr>
        <w:t xml:space="preserve"> </w:t>
      </w:r>
      <w:r>
        <w:t>consequence</w:t>
      </w:r>
      <w:r>
        <w:rPr>
          <w:spacing w:val="-7"/>
        </w:rPr>
        <w:t xml:space="preserve"> </w:t>
      </w:r>
      <w:r>
        <w:t>if</w:t>
      </w:r>
      <w:r>
        <w:rPr>
          <w:spacing w:val="-10"/>
        </w:rPr>
        <w:t xml:space="preserve"> </w:t>
      </w:r>
      <w:r>
        <w:t>the</w:t>
      </w:r>
      <w:r>
        <w:rPr>
          <w:spacing w:val="-12"/>
        </w:rPr>
        <w:t xml:space="preserve"> </w:t>
      </w:r>
      <w:r>
        <w:t>student</w:t>
      </w:r>
      <w:r>
        <w:rPr>
          <w:spacing w:val="-10"/>
        </w:rPr>
        <w:t xml:space="preserve"> </w:t>
      </w:r>
      <w:r>
        <w:t>fails</w:t>
      </w:r>
      <w:r>
        <w:rPr>
          <w:spacing w:val="-12"/>
        </w:rPr>
        <w:t xml:space="preserve"> </w:t>
      </w:r>
      <w:r>
        <w:t>to</w:t>
      </w:r>
      <w:r>
        <w:rPr>
          <w:spacing w:val="-3"/>
        </w:rPr>
        <w:t xml:space="preserve"> </w:t>
      </w:r>
      <w:r>
        <w:t>honor</w:t>
      </w:r>
      <w:r>
        <w:rPr>
          <w:spacing w:val="-6"/>
        </w:rPr>
        <w:t xml:space="preserve"> </w:t>
      </w:r>
      <w:r>
        <w:t>the</w:t>
      </w:r>
      <w:r>
        <w:rPr>
          <w:spacing w:val="-7"/>
        </w:rPr>
        <w:t xml:space="preserve"> </w:t>
      </w:r>
      <w:r>
        <w:t>agreements or</w:t>
      </w:r>
      <w:r>
        <w:rPr>
          <w:spacing w:val="-7"/>
        </w:rPr>
        <w:t xml:space="preserve"> </w:t>
      </w:r>
      <w:r>
        <w:t>to</w:t>
      </w:r>
      <w:r>
        <w:rPr>
          <w:spacing w:val="-9"/>
        </w:rPr>
        <w:t xml:space="preserve"> </w:t>
      </w:r>
      <w:r>
        <w:t>remain</w:t>
      </w:r>
      <w:r>
        <w:rPr>
          <w:spacing w:val="-6"/>
        </w:rPr>
        <w:t xml:space="preserve"> </w:t>
      </w:r>
      <w:r>
        <w:t>in</w:t>
      </w:r>
      <w:r>
        <w:rPr>
          <w:spacing w:val="-6"/>
        </w:rPr>
        <w:t xml:space="preserve"> </w:t>
      </w:r>
      <w:r>
        <w:t>contact</w:t>
      </w:r>
      <w:r>
        <w:rPr>
          <w:spacing w:val="-5"/>
        </w:rPr>
        <w:t xml:space="preserve"> </w:t>
      </w:r>
      <w:r>
        <w:t>with</w:t>
      </w:r>
      <w:r>
        <w:rPr>
          <w:spacing w:val="-11"/>
        </w:rPr>
        <w:t xml:space="preserve"> </w:t>
      </w:r>
      <w:r>
        <w:t>the</w:t>
      </w:r>
      <w:r>
        <w:rPr>
          <w:spacing w:val="-7"/>
        </w:rPr>
        <w:t xml:space="preserve"> </w:t>
      </w:r>
      <w:r>
        <w:t>supervisor/examiner,</w:t>
      </w:r>
      <w:r>
        <w:rPr>
          <w:spacing w:val="-6"/>
        </w:rPr>
        <w:t xml:space="preserve"> </w:t>
      </w:r>
      <w:r>
        <w:t>without</w:t>
      </w:r>
      <w:r>
        <w:rPr>
          <w:spacing w:val="-5"/>
        </w:rPr>
        <w:t xml:space="preserve"> </w:t>
      </w:r>
      <w:r>
        <w:t>giving</w:t>
      </w:r>
      <w:r>
        <w:rPr>
          <w:spacing w:val="-5"/>
        </w:rPr>
        <w:t xml:space="preserve"> </w:t>
      </w:r>
      <w:r>
        <w:t>substantiated</w:t>
      </w:r>
      <w:r>
        <w:rPr>
          <w:spacing w:val="-5"/>
        </w:rPr>
        <w:t xml:space="preserve"> </w:t>
      </w:r>
      <w:r>
        <w:t>reasons.</w:t>
      </w:r>
      <w:r>
        <w:rPr>
          <w:spacing w:val="-1"/>
        </w:rPr>
        <w:t xml:space="preserve"> </w:t>
      </w:r>
      <w:r>
        <w:t>Please,</w:t>
      </w:r>
      <w:r>
        <w:rPr>
          <w:spacing w:val="-5"/>
        </w:rPr>
        <w:t xml:space="preserve"> </w:t>
      </w:r>
      <w:r>
        <w:t xml:space="preserve">visit the </w:t>
      </w:r>
      <w:hyperlink r:id="rId56">
        <w:r>
          <w:rPr>
            <w:color w:val="0000FF"/>
            <w:u w:val="single" w:color="0000FF"/>
          </w:rPr>
          <w:t>Teacher’s Guide</w:t>
        </w:r>
      </w:hyperlink>
      <w:r>
        <w:rPr>
          <w:color w:val="0000FF"/>
        </w:rPr>
        <w:t xml:space="preserve"> </w:t>
      </w:r>
      <w:r>
        <w:t>about this matter. The following guidelines should be used:</w:t>
      </w:r>
    </w:p>
    <w:p w14:paraId="65CAB559" w14:textId="77777777" w:rsidR="00555903" w:rsidRPr="00555903" w:rsidRDefault="00555903" w:rsidP="00A379FC">
      <w:pPr>
        <w:pStyle w:val="Lijstalinea"/>
        <w:numPr>
          <w:ilvl w:val="0"/>
          <w:numId w:val="9"/>
        </w:numPr>
        <w:rPr>
          <w:rFonts w:ascii="Symbol" w:hAnsi="Symbol"/>
          <w:sz w:val="18"/>
        </w:rPr>
      </w:pPr>
      <w:r>
        <w:t>The student has failed to honor the agreements laid down in the application form (and the internship</w:t>
      </w:r>
      <w:r w:rsidRPr="00555903">
        <w:rPr>
          <w:spacing w:val="-11"/>
        </w:rPr>
        <w:t xml:space="preserve"> </w:t>
      </w:r>
      <w:r>
        <w:t>contract,</w:t>
      </w:r>
      <w:r w:rsidRPr="00555903">
        <w:rPr>
          <w:spacing w:val="-12"/>
        </w:rPr>
        <w:t xml:space="preserve"> </w:t>
      </w:r>
      <w:r>
        <w:t>if</w:t>
      </w:r>
      <w:r w:rsidRPr="00555903">
        <w:rPr>
          <w:spacing w:val="-11"/>
        </w:rPr>
        <w:t xml:space="preserve"> </w:t>
      </w:r>
      <w:r>
        <w:t>applicable)</w:t>
      </w:r>
      <w:r w:rsidRPr="00555903">
        <w:rPr>
          <w:spacing w:val="-8"/>
        </w:rPr>
        <w:t xml:space="preserve"> </w:t>
      </w:r>
      <w:r>
        <w:t>and</w:t>
      </w:r>
      <w:r w:rsidRPr="00555903">
        <w:rPr>
          <w:spacing w:val="-7"/>
        </w:rPr>
        <w:t xml:space="preserve"> </w:t>
      </w:r>
      <w:r>
        <w:t>has</w:t>
      </w:r>
      <w:r w:rsidRPr="00555903">
        <w:rPr>
          <w:spacing w:val="-13"/>
        </w:rPr>
        <w:t xml:space="preserve"> </w:t>
      </w:r>
      <w:r>
        <w:t>been</w:t>
      </w:r>
      <w:r w:rsidRPr="00555903">
        <w:rPr>
          <w:spacing w:val="-11"/>
        </w:rPr>
        <w:t xml:space="preserve"> </w:t>
      </w:r>
      <w:r>
        <w:t>reprimanded</w:t>
      </w:r>
      <w:r w:rsidRPr="00555903">
        <w:rPr>
          <w:spacing w:val="-7"/>
        </w:rPr>
        <w:t xml:space="preserve"> </w:t>
      </w:r>
      <w:r>
        <w:t>clearly</w:t>
      </w:r>
      <w:r w:rsidRPr="00555903">
        <w:rPr>
          <w:spacing w:val="-10"/>
        </w:rPr>
        <w:t xml:space="preserve"> </w:t>
      </w:r>
      <w:r>
        <w:t>on</w:t>
      </w:r>
      <w:r w:rsidRPr="00555903">
        <w:rPr>
          <w:spacing w:val="-7"/>
        </w:rPr>
        <w:t xml:space="preserve"> </w:t>
      </w:r>
      <w:r>
        <w:t>several</w:t>
      </w:r>
      <w:r w:rsidRPr="00555903">
        <w:rPr>
          <w:spacing w:val="-7"/>
        </w:rPr>
        <w:t xml:space="preserve"> </w:t>
      </w:r>
      <w:r>
        <w:t>occasions</w:t>
      </w:r>
      <w:r w:rsidRPr="00555903">
        <w:rPr>
          <w:spacing w:val="-13"/>
        </w:rPr>
        <w:t xml:space="preserve"> </w:t>
      </w:r>
      <w:r>
        <w:t>by</w:t>
      </w:r>
      <w:r w:rsidRPr="00555903">
        <w:rPr>
          <w:spacing w:val="-10"/>
        </w:rPr>
        <w:t xml:space="preserve"> </w:t>
      </w:r>
      <w:r>
        <w:t xml:space="preserve">the </w:t>
      </w:r>
      <w:r w:rsidRPr="00555903">
        <w:rPr>
          <w:spacing w:val="-2"/>
        </w:rPr>
        <w:t>supervisor and/or examiner.</w:t>
      </w:r>
    </w:p>
    <w:p w14:paraId="0589D9C7" w14:textId="326214D2" w:rsidR="00555903" w:rsidRPr="00555903" w:rsidRDefault="00555903" w:rsidP="00A379FC">
      <w:pPr>
        <w:pStyle w:val="Lijstalinea"/>
        <w:numPr>
          <w:ilvl w:val="0"/>
          <w:numId w:val="9"/>
        </w:numPr>
        <w:rPr>
          <w:rFonts w:ascii="Symbol" w:hAnsi="Symbol"/>
          <w:sz w:val="18"/>
        </w:rPr>
      </w:pPr>
      <w:r>
        <w:t>The student has been granted at least two opportunities</w:t>
      </w:r>
      <w:r w:rsidRPr="00555903">
        <w:rPr>
          <w:spacing w:val="-2"/>
        </w:rPr>
        <w:t xml:space="preserve"> </w:t>
      </w:r>
      <w:r>
        <w:t xml:space="preserve">to redeem themselves by continuing the </w:t>
      </w:r>
      <w:r w:rsidR="009C68CF">
        <w:t>writing assignments</w:t>
      </w:r>
      <w:r>
        <w:t xml:space="preserve"> in the agreed manner. The student must have been notified in writing.</w:t>
      </w:r>
    </w:p>
    <w:p w14:paraId="3F880714" w14:textId="18BCA7ED" w:rsidR="00555903" w:rsidRPr="00555903" w:rsidRDefault="00555903" w:rsidP="00A379FC">
      <w:pPr>
        <w:pStyle w:val="Lijstalinea"/>
        <w:numPr>
          <w:ilvl w:val="0"/>
          <w:numId w:val="9"/>
        </w:numPr>
        <w:rPr>
          <w:rFonts w:ascii="Symbol" w:hAnsi="Symbol"/>
          <w:sz w:val="18"/>
        </w:rPr>
      </w:pPr>
      <w:r>
        <w:t>The supervisor and/or examiner has stipulated a clear deadline in the second communication, warning the student</w:t>
      </w:r>
      <w:r w:rsidRPr="00555903">
        <w:rPr>
          <w:spacing w:val="-5"/>
        </w:rPr>
        <w:t xml:space="preserve"> </w:t>
      </w:r>
      <w:r>
        <w:t>that</w:t>
      </w:r>
      <w:r w:rsidRPr="00555903">
        <w:rPr>
          <w:spacing w:val="-5"/>
        </w:rPr>
        <w:t xml:space="preserve"> </w:t>
      </w:r>
      <w:r>
        <w:t>the</w:t>
      </w:r>
      <w:r w:rsidR="009C68CF">
        <w:t xml:space="preserve"> writing assignment</w:t>
      </w:r>
      <w:r>
        <w:t xml:space="preserve"> will</w:t>
      </w:r>
      <w:r w:rsidRPr="00555903">
        <w:rPr>
          <w:spacing w:val="-6"/>
        </w:rPr>
        <w:t xml:space="preserve"> </w:t>
      </w:r>
      <w:r>
        <w:t>be</w:t>
      </w:r>
      <w:r w:rsidRPr="00555903">
        <w:rPr>
          <w:spacing w:val="-7"/>
        </w:rPr>
        <w:t xml:space="preserve"> </w:t>
      </w:r>
      <w:r>
        <w:t>terminated</w:t>
      </w:r>
      <w:r w:rsidRPr="00555903">
        <w:rPr>
          <w:spacing w:val="-5"/>
        </w:rPr>
        <w:t xml:space="preserve"> </w:t>
      </w:r>
      <w:r>
        <w:t>in</w:t>
      </w:r>
      <w:r w:rsidRPr="00555903">
        <w:rPr>
          <w:spacing w:val="-6"/>
        </w:rPr>
        <w:t xml:space="preserve"> </w:t>
      </w:r>
      <w:r>
        <w:t>the</w:t>
      </w:r>
      <w:r w:rsidRPr="00555903">
        <w:rPr>
          <w:spacing w:val="-7"/>
        </w:rPr>
        <w:t xml:space="preserve"> </w:t>
      </w:r>
      <w:r>
        <w:t>event</w:t>
      </w:r>
      <w:r w:rsidRPr="00555903">
        <w:rPr>
          <w:spacing w:val="-5"/>
        </w:rPr>
        <w:t xml:space="preserve"> </w:t>
      </w:r>
      <w:r>
        <w:t>of</w:t>
      </w:r>
      <w:r w:rsidRPr="00555903">
        <w:rPr>
          <w:spacing w:val="-5"/>
        </w:rPr>
        <w:t xml:space="preserve"> </w:t>
      </w:r>
      <w:r>
        <w:t>continued</w:t>
      </w:r>
      <w:r w:rsidRPr="00555903">
        <w:rPr>
          <w:spacing w:val="-5"/>
        </w:rPr>
        <w:t xml:space="preserve"> </w:t>
      </w:r>
      <w:r>
        <w:t>non-compliance. The</w:t>
      </w:r>
      <w:r w:rsidRPr="00555903">
        <w:rPr>
          <w:spacing w:val="-14"/>
        </w:rPr>
        <w:t xml:space="preserve"> </w:t>
      </w:r>
      <w:r>
        <w:t>student</w:t>
      </w:r>
      <w:r w:rsidRPr="00555903">
        <w:rPr>
          <w:spacing w:val="-14"/>
        </w:rPr>
        <w:t xml:space="preserve"> </w:t>
      </w:r>
      <w:r>
        <w:t>will</w:t>
      </w:r>
      <w:r w:rsidRPr="00555903">
        <w:rPr>
          <w:spacing w:val="-14"/>
        </w:rPr>
        <w:t xml:space="preserve"> </w:t>
      </w:r>
      <w:r>
        <w:t>be</w:t>
      </w:r>
      <w:r w:rsidRPr="00555903">
        <w:rPr>
          <w:spacing w:val="-15"/>
        </w:rPr>
        <w:t xml:space="preserve"> </w:t>
      </w:r>
      <w:r>
        <w:t>notified</w:t>
      </w:r>
      <w:r w:rsidRPr="00555903">
        <w:rPr>
          <w:spacing w:val="-11"/>
        </w:rPr>
        <w:t xml:space="preserve"> </w:t>
      </w:r>
      <w:r>
        <w:t>in</w:t>
      </w:r>
      <w:r w:rsidRPr="00555903">
        <w:rPr>
          <w:spacing w:val="-11"/>
        </w:rPr>
        <w:t xml:space="preserve"> </w:t>
      </w:r>
      <w:r>
        <w:t>writing</w:t>
      </w:r>
      <w:r w:rsidRPr="00555903">
        <w:rPr>
          <w:spacing w:val="-14"/>
        </w:rPr>
        <w:t xml:space="preserve"> </w:t>
      </w:r>
      <w:r>
        <w:t>if</w:t>
      </w:r>
      <w:r w:rsidRPr="00555903">
        <w:rPr>
          <w:spacing w:val="-14"/>
        </w:rPr>
        <w:t xml:space="preserve"> </w:t>
      </w:r>
      <w:r>
        <w:t>the writing assignment</w:t>
      </w:r>
      <w:r w:rsidRPr="00555903">
        <w:rPr>
          <w:spacing w:val="-11"/>
        </w:rPr>
        <w:t xml:space="preserve"> </w:t>
      </w:r>
      <w:r>
        <w:t>is</w:t>
      </w:r>
      <w:r w:rsidRPr="00555903">
        <w:rPr>
          <w:spacing w:val="-13"/>
        </w:rPr>
        <w:t xml:space="preserve"> </w:t>
      </w:r>
      <w:r>
        <w:t>deemed</w:t>
      </w:r>
      <w:r w:rsidRPr="00555903">
        <w:rPr>
          <w:spacing w:val="-11"/>
        </w:rPr>
        <w:t xml:space="preserve"> </w:t>
      </w:r>
      <w:r>
        <w:t>to</w:t>
      </w:r>
      <w:r w:rsidRPr="00555903">
        <w:rPr>
          <w:spacing w:val="-14"/>
        </w:rPr>
        <w:t xml:space="preserve"> </w:t>
      </w:r>
      <w:r>
        <w:t>have</w:t>
      </w:r>
      <w:r w:rsidRPr="00555903">
        <w:rPr>
          <w:spacing w:val="-12"/>
        </w:rPr>
        <w:t xml:space="preserve"> </w:t>
      </w:r>
      <w:r>
        <w:t>been</w:t>
      </w:r>
      <w:r w:rsidRPr="00555903">
        <w:rPr>
          <w:spacing w:val="-24"/>
        </w:rPr>
        <w:t xml:space="preserve"> </w:t>
      </w:r>
      <w:r>
        <w:t>terminated.</w:t>
      </w:r>
    </w:p>
    <w:p w14:paraId="69E5A9F9" w14:textId="710C3244" w:rsidR="00555903" w:rsidRPr="00555903" w:rsidRDefault="00555903" w:rsidP="00A379FC">
      <w:pPr>
        <w:pStyle w:val="Lijstalinea"/>
        <w:numPr>
          <w:ilvl w:val="0"/>
          <w:numId w:val="9"/>
        </w:numPr>
        <w:rPr>
          <w:rFonts w:ascii="Symbol" w:hAnsi="Symbol"/>
          <w:sz w:val="18"/>
        </w:rPr>
      </w:pPr>
      <w:r>
        <w:t xml:space="preserve">The supervisor and/or examiner has sent copies of this correspondence to the </w:t>
      </w:r>
      <w:proofErr w:type="spellStart"/>
      <w:r>
        <w:t>programme</w:t>
      </w:r>
      <w:proofErr w:type="spellEnd"/>
      <w:r>
        <w:t xml:space="preserve"> coordinator.</w:t>
      </w:r>
    </w:p>
    <w:p w14:paraId="2AB692D2" w14:textId="77777777" w:rsidR="00555903" w:rsidRDefault="00555903" w:rsidP="00555903">
      <w:r>
        <w:t>An insufficient grade will be registered by the Master’s Administration Office after confirmation by both student and examiner. The student is entitled to submit an appeal against this decision to the Board of</w:t>
      </w:r>
      <w:r>
        <w:rPr>
          <w:spacing w:val="-13"/>
        </w:rPr>
        <w:t xml:space="preserve"> </w:t>
      </w:r>
      <w:r>
        <w:t>Examiners.</w:t>
      </w:r>
    </w:p>
    <w:p w14:paraId="495B8F23" w14:textId="392B5935" w:rsidR="00555903" w:rsidRPr="00A05D6A" w:rsidRDefault="00555903" w:rsidP="00555903">
      <w:pPr>
        <w:pStyle w:val="Kop3"/>
      </w:pPr>
    </w:p>
    <w:p w14:paraId="7C128DD1" w14:textId="77777777" w:rsidR="00A05D6A" w:rsidRDefault="00A05D6A" w:rsidP="00F92637">
      <w:pPr>
        <w:pStyle w:val="Plattetekst"/>
        <w:widowControl/>
        <w:ind w:left="142" w:right="116"/>
      </w:pPr>
    </w:p>
    <w:p w14:paraId="48366CDF" w14:textId="32BC4793" w:rsidR="00A05D6A" w:rsidRDefault="00A05D6A" w:rsidP="00F92637">
      <w:pPr>
        <w:pStyle w:val="Plattetekst"/>
        <w:widowControl/>
        <w:ind w:left="142" w:right="116"/>
        <w:sectPr w:rsidR="00A05D6A" w:rsidSect="007D1B51">
          <w:pgSz w:w="12240" w:h="15840"/>
          <w:pgMar w:top="1361" w:right="1321" w:bottom="1361" w:left="1321" w:header="720" w:footer="720" w:gutter="0"/>
          <w:cols w:space="720"/>
        </w:sectPr>
      </w:pPr>
    </w:p>
    <w:p w14:paraId="3166BE3C" w14:textId="212C9E38" w:rsidR="004E70F3" w:rsidRPr="00555903" w:rsidRDefault="004E70F3" w:rsidP="00555903">
      <w:pPr>
        <w:pStyle w:val="Kop1"/>
      </w:pPr>
      <w:bookmarkStart w:id="38" w:name="_Toc146279408"/>
      <w:r w:rsidRPr="00555903">
        <w:lastRenderedPageBreak/>
        <w:t>Chapter 3. Supervision</w:t>
      </w:r>
      <w:r w:rsidR="00555903">
        <w:t xml:space="preserve"> of the writing assignment</w:t>
      </w:r>
      <w:bookmarkEnd w:id="38"/>
    </w:p>
    <w:p w14:paraId="4D9CDF0F" w14:textId="77777777" w:rsidR="004E70F3" w:rsidRDefault="004E70F3" w:rsidP="00F92637">
      <w:pPr>
        <w:pStyle w:val="Plattetekst"/>
        <w:widowControl/>
        <w:spacing w:before="3"/>
        <w:rPr>
          <w:b/>
          <w:sz w:val="19"/>
        </w:rPr>
      </w:pPr>
    </w:p>
    <w:p w14:paraId="1626256F" w14:textId="2F33FB42" w:rsidR="004E70F3" w:rsidRPr="0047112E" w:rsidRDefault="004E70F3" w:rsidP="00A379FC">
      <w:pPr>
        <w:pStyle w:val="Kop3"/>
        <w:numPr>
          <w:ilvl w:val="1"/>
          <w:numId w:val="11"/>
        </w:numPr>
      </w:pPr>
      <w:bookmarkStart w:id="39" w:name="What_is_supervision?"/>
      <w:bookmarkStart w:id="40" w:name="_bookmark18"/>
      <w:bookmarkStart w:id="41" w:name="_Toc146279409"/>
      <w:bookmarkEnd w:id="39"/>
      <w:bookmarkEnd w:id="40"/>
      <w:r w:rsidRPr="0047112E">
        <w:t>What is supervision?</w:t>
      </w:r>
      <w:bookmarkEnd w:id="41"/>
    </w:p>
    <w:p w14:paraId="5076C4C7" w14:textId="18B68F9D" w:rsidR="004E70F3" w:rsidRDefault="004E70F3" w:rsidP="00555903">
      <w:r>
        <w:t xml:space="preserve">There is more to supervising a student than giving a first instruction, keeping an eye on how things are going and grading their final product. As a supervisor you are also overseeing students’ learning process. At the end of their </w:t>
      </w:r>
      <w:r w:rsidR="0080596A">
        <w:t>Writing Assignment</w:t>
      </w:r>
      <w:r>
        <w:t xml:space="preserve">, students should have acquired skills, knowledge and competencies needed to become a Master of Science. These are written down in the </w:t>
      </w:r>
      <w:hyperlink r:id="rId57" w:history="1">
        <w:r w:rsidRPr="00BE2E38">
          <w:rPr>
            <w:rStyle w:val="Hyperlink"/>
          </w:rPr>
          <w:t>rubrics</w:t>
        </w:r>
      </w:hyperlink>
      <w:r>
        <w:t xml:space="preserve"> which can be used for </w:t>
      </w:r>
      <w:r w:rsidR="00BE2E38">
        <w:t>an</w:t>
      </w:r>
      <w:r>
        <w:t xml:space="preserve"> </w:t>
      </w:r>
      <w:hyperlink r:id="rId58">
        <w:r w:rsidRPr="00BE2E38">
          <w:t xml:space="preserve">interim assessment </w:t>
        </w:r>
      </w:hyperlink>
      <w:r w:rsidRPr="00BE2E38">
        <w:t xml:space="preserve">and </w:t>
      </w:r>
      <w:r w:rsidR="00BE2E38" w:rsidRPr="00BE2E38">
        <w:t xml:space="preserve">the </w:t>
      </w:r>
      <w:hyperlink r:id="rId59" w:anchor="motivation-final-grade-rubric">
        <w:r w:rsidRPr="00BE2E38">
          <w:t>final</w:t>
        </w:r>
        <w:r w:rsidRPr="00BE2E38">
          <w:rPr>
            <w:spacing w:val="-7"/>
          </w:rPr>
          <w:t xml:space="preserve"> </w:t>
        </w:r>
        <w:r w:rsidRPr="00BE2E38">
          <w:t>assessment</w:t>
        </w:r>
      </w:hyperlink>
      <w:r>
        <w:t xml:space="preserve"> and supervisor</w:t>
      </w:r>
      <w:r w:rsidR="00C516D4">
        <w:t>s</w:t>
      </w:r>
      <w:r>
        <w:t xml:space="preserve"> should be familiar with them.</w:t>
      </w:r>
    </w:p>
    <w:p w14:paraId="7767DBA2" w14:textId="77777777" w:rsidR="004E70F3" w:rsidRDefault="004E70F3" w:rsidP="00F92637">
      <w:pPr>
        <w:pStyle w:val="Plattetekst"/>
        <w:widowControl/>
        <w:spacing w:before="4"/>
        <w:rPr>
          <w:sz w:val="8"/>
        </w:rPr>
      </w:pPr>
    </w:p>
    <w:p w14:paraId="6661D1C8" w14:textId="77777777" w:rsidR="004E70F3" w:rsidRPr="0047112E" w:rsidRDefault="004E70F3" w:rsidP="00A379FC">
      <w:pPr>
        <w:pStyle w:val="Kop3"/>
        <w:numPr>
          <w:ilvl w:val="1"/>
          <w:numId w:val="11"/>
        </w:numPr>
      </w:pPr>
      <w:bookmarkStart w:id="42" w:name="Expectations"/>
      <w:bookmarkStart w:id="43" w:name="_bookmark19"/>
      <w:bookmarkStart w:id="44" w:name="_Toc146279410"/>
      <w:bookmarkEnd w:id="42"/>
      <w:bookmarkEnd w:id="43"/>
      <w:r w:rsidRPr="0047112E">
        <w:t>Expectations</w:t>
      </w:r>
      <w:bookmarkEnd w:id="44"/>
    </w:p>
    <w:p w14:paraId="51B9D047" w14:textId="77777777" w:rsidR="004E70F3" w:rsidRDefault="004E70F3" w:rsidP="00555903">
      <w:r>
        <w:t xml:space="preserve">It is important to determine what supervisors can reasonably expect from their students. The assessment criteria cover the writing process as well as the final product. The students’ analytical skills, initiative and attitude to work are also </w:t>
      </w:r>
      <w:proofErr w:type="gramStart"/>
      <w:r>
        <w:t>taken into account</w:t>
      </w:r>
      <w:proofErr w:type="gramEnd"/>
      <w:r>
        <w:t>.</w:t>
      </w:r>
    </w:p>
    <w:p w14:paraId="38DC5E80" w14:textId="77777777" w:rsidR="004E70F3" w:rsidRDefault="004E70F3" w:rsidP="00555903"/>
    <w:p w14:paraId="79223109" w14:textId="708C86C1" w:rsidR="004E70F3" w:rsidRDefault="004E70F3" w:rsidP="00555903">
      <w:r>
        <w:t xml:space="preserve">The </w:t>
      </w:r>
      <w:hyperlink r:id="rId60" w:history="1">
        <w:r w:rsidRPr="00BE2E38">
          <w:rPr>
            <w:rStyle w:val="Hyperlink"/>
          </w:rPr>
          <w:t>rubrics</w:t>
        </w:r>
      </w:hyperlink>
      <w:r>
        <w:t xml:space="preserve"> </w:t>
      </w:r>
      <w:r w:rsidR="008B4DDE">
        <w:t xml:space="preserve"> or </w:t>
      </w:r>
      <w:hyperlink r:id="rId61" w:history="1">
        <w:r w:rsidR="008B4DDE" w:rsidRPr="008B4DDE">
          <w:rPr>
            <w:rStyle w:val="Hyperlink"/>
          </w:rPr>
          <w:t>SEED tool</w:t>
        </w:r>
      </w:hyperlink>
      <w:r w:rsidR="008B4DDE">
        <w:t xml:space="preserve"> </w:t>
      </w:r>
      <w:r>
        <w:t>can be used at the start of the (learning) process as a tool to steer students in the right direction, offer insights into what is expected, and how their performance will be graded. Supervisor</w:t>
      </w:r>
      <w:r w:rsidR="00C516D4">
        <w:t>s</w:t>
      </w:r>
      <w:r>
        <w:t xml:space="preserve"> should explain to </w:t>
      </w:r>
      <w:proofErr w:type="gramStart"/>
      <w:r>
        <w:t>students</w:t>
      </w:r>
      <w:proofErr w:type="gramEnd"/>
      <w:r>
        <w:t xml:space="preserve"> which elements (if not all) of the criteria are particularly important to them, and why, so that the students know what is expected of them right from the beginning. Students should be able to fill gaps in their knowledge by finding and reading relevant </w:t>
      </w:r>
      <w:proofErr w:type="gramStart"/>
      <w:r>
        <w:t>literature, and</w:t>
      </w:r>
      <w:proofErr w:type="gramEnd"/>
      <w:r>
        <w:t xml:space="preserve"> acquire skills with assistance from their supervisor. These can include but are not limited to formulating a research problem, performing literature research independently, and ordering, critically reviewing and integrating all necessary information.</w:t>
      </w:r>
    </w:p>
    <w:p w14:paraId="2FC00C9F" w14:textId="77777777" w:rsidR="004E70F3" w:rsidRDefault="004E70F3" w:rsidP="00F92637">
      <w:pPr>
        <w:pStyle w:val="Plattetekst"/>
        <w:widowControl/>
        <w:spacing w:before="7"/>
        <w:rPr>
          <w:sz w:val="16"/>
        </w:rPr>
      </w:pPr>
    </w:p>
    <w:p w14:paraId="75B10E65" w14:textId="77777777" w:rsidR="004E70F3" w:rsidRPr="0047112E" w:rsidRDefault="004E70F3" w:rsidP="00A379FC">
      <w:pPr>
        <w:pStyle w:val="Kop3"/>
        <w:numPr>
          <w:ilvl w:val="1"/>
          <w:numId w:val="11"/>
        </w:numPr>
      </w:pPr>
      <w:bookmarkStart w:id="45" w:name="Feedback"/>
      <w:bookmarkStart w:id="46" w:name="_bookmark20"/>
      <w:bookmarkStart w:id="47" w:name="_Toc146279411"/>
      <w:bookmarkEnd w:id="45"/>
      <w:bookmarkEnd w:id="46"/>
      <w:r w:rsidRPr="0047112E">
        <w:t>Feedback</w:t>
      </w:r>
      <w:bookmarkEnd w:id="47"/>
    </w:p>
    <w:p w14:paraId="24822258" w14:textId="77777777" w:rsidR="004E70F3" w:rsidRDefault="004E70F3" w:rsidP="00555903">
      <w:r>
        <w:t xml:space="preserve">Constructive feedback is an important part of a successful learning process. In many evaluations, students indicate that they would like more feedback when writing their assignment. Students also express the need for well-motivated feedback and criticism </w:t>
      </w:r>
      <w:proofErr w:type="gramStart"/>
      <w:r>
        <w:t>in order to</w:t>
      </w:r>
      <w:proofErr w:type="gramEnd"/>
      <w:r>
        <w:t xml:space="preserve"> learn.</w:t>
      </w:r>
    </w:p>
    <w:p w14:paraId="2F6C41F1" w14:textId="77777777" w:rsidR="004E70F3" w:rsidRDefault="004E70F3" w:rsidP="00555903"/>
    <w:p w14:paraId="672A8853" w14:textId="506B8F9B" w:rsidR="004E70F3" w:rsidRDefault="004E70F3" w:rsidP="00555903">
      <w:r>
        <w:t xml:space="preserve">Giving constructive feedback is not an easy skill to master. It is not only about what </w:t>
      </w:r>
      <w:r w:rsidR="00C516D4">
        <w:t xml:space="preserve">they are </w:t>
      </w:r>
      <w:r>
        <w:t xml:space="preserve">doing well and what </w:t>
      </w:r>
      <w:r w:rsidR="00C516D4">
        <w:t>they are</w:t>
      </w:r>
      <w:r>
        <w:t xml:space="preserve"> doing wrong. More importantly, it is about explaining why something is right or wrong, and providing useful advice on how to improve. Supervisors should adjust the way they give feedback depending on the student. Some students appreciate clear and direct feedback, while others might take such feedback personally. Assure all students that any feedback given is not personal. It is always meant to help them in the learning process. Don’t just give your opinion (‘I think this is not very good’</w:t>
      </w:r>
      <w:proofErr w:type="gramStart"/>
      <w:r>
        <w:t>), but</w:t>
      </w:r>
      <w:proofErr w:type="gramEnd"/>
      <w:r>
        <w:t xml:space="preserve"> tell the student why you think it is not good (yet) and give advice on how to improve. It is also important to focus on both performance and progress. Start by saying what you like about the work and attitude, and then talk about the things the student could improve upon. ‘I think your writing is good, but shortening the sentences might make it easier to read’ sounds better than ‘The sentences are too long, it’s very hard to read. The writing is good however.’</w:t>
      </w:r>
    </w:p>
    <w:p w14:paraId="49711B3A" w14:textId="132E6BD2" w:rsidR="00A05D6A" w:rsidRDefault="00A05D6A" w:rsidP="00555903"/>
    <w:p w14:paraId="332E05AF" w14:textId="77777777" w:rsidR="00A05D6A" w:rsidRPr="00A05D6A" w:rsidRDefault="00A05D6A" w:rsidP="00555903">
      <w:r w:rsidRPr="00A05D6A">
        <w:t>Here are five steps for giving constructive feedback:</w:t>
      </w:r>
    </w:p>
    <w:p w14:paraId="6FF21335" w14:textId="77777777" w:rsidR="00555903" w:rsidRDefault="00A05D6A" w:rsidP="00A379FC">
      <w:pPr>
        <w:pStyle w:val="Lijstalinea"/>
        <w:numPr>
          <w:ilvl w:val="0"/>
          <w:numId w:val="10"/>
        </w:numPr>
      </w:pPr>
      <w:r w:rsidRPr="00A05D6A">
        <w:t>State the purpose of your feedback. State what you will be talking about and why it is important.</w:t>
      </w:r>
    </w:p>
    <w:p w14:paraId="69BF0B36" w14:textId="77777777" w:rsidR="00555903" w:rsidRDefault="00A05D6A" w:rsidP="00A379FC">
      <w:pPr>
        <w:pStyle w:val="Lijstalinea"/>
        <w:numPr>
          <w:ilvl w:val="0"/>
          <w:numId w:val="10"/>
        </w:numPr>
      </w:pPr>
      <w:r w:rsidRPr="00A05D6A">
        <w:t>Describe what you have observed and your reaction.</w:t>
      </w:r>
    </w:p>
    <w:p w14:paraId="1EB2D63D" w14:textId="77777777" w:rsidR="00555903" w:rsidRDefault="00A05D6A" w:rsidP="00A379FC">
      <w:pPr>
        <w:pStyle w:val="Lijstalinea"/>
        <w:numPr>
          <w:ilvl w:val="0"/>
          <w:numId w:val="10"/>
        </w:numPr>
      </w:pPr>
      <w:r w:rsidRPr="00A05D6A">
        <w:t>Give the individual an opportunity to respond.</w:t>
      </w:r>
    </w:p>
    <w:p w14:paraId="72B76C99" w14:textId="77777777" w:rsidR="00555903" w:rsidRDefault="00A05D6A" w:rsidP="00A379FC">
      <w:pPr>
        <w:pStyle w:val="Lijstalinea"/>
        <w:numPr>
          <w:ilvl w:val="0"/>
          <w:numId w:val="10"/>
        </w:numPr>
      </w:pPr>
      <w:r w:rsidRPr="00A05D6A">
        <w:t>Offer specific suggestions or solutions.</w:t>
      </w:r>
    </w:p>
    <w:p w14:paraId="139EE525" w14:textId="73ED53DE" w:rsidR="00A05D6A" w:rsidRPr="00A05D6A" w:rsidRDefault="00A05D6A" w:rsidP="00A379FC">
      <w:pPr>
        <w:pStyle w:val="Lijstalinea"/>
        <w:numPr>
          <w:ilvl w:val="0"/>
          <w:numId w:val="10"/>
        </w:numPr>
      </w:pPr>
      <w:r w:rsidRPr="00A05D6A">
        <w:t>Summarize everything discussed.</w:t>
      </w:r>
    </w:p>
    <w:p w14:paraId="76EB1268" w14:textId="77777777" w:rsidR="00A05D6A" w:rsidRDefault="00A05D6A" w:rsidP="00F92637">
      <w:pPr>
        <w:pStyle w:val="Plattetekst"/>
        <w:widowControl/>
        <w:ind w:left="142" w:right="115"/>
      </w:pPr>
    </w:p>
    <w:p w14:paraId="65BCC6D2" w14:textId="77777777" w:rsidR="004E70F3" w:rsidRDefault="004E70F3" w:rsidP="00F92637">
      <w:pPr>
        <w:pStyle w:val="Plattetekst"/>
        <w:widowControl/>
        <w:spacing w:before="6"/>
        <w:rPr>
          <w:sz w:val="16"/>
        </w:rPr>
      </w:pPr>
    </w:p>
    <w:p w14:paraId="7669248B" w14:textId="77777777" w:rsidR="00BE2E38" w:rsidRDefault="00BE2E38">
      <w:pPr>
        <w:widowControl/>
        <w:autoSpaceDE/>
        <w:autoSpaceDN/>
        <w:rPr>
          <w:rFonts w:eastAsiaTheme="majorEastAsia" w:cstheme="majorBidi"/>
          <w:b/>
          <w:szCs w:val="24"/>
        </w:rPr>
      </w:pPr>
      <w:bookmarkStart w:id="48" w:name="Writing_phase"/>
      <w:bookmarkStart w:id="49" w:name="_bookmark21"/>
      <w:bookmarkEnd w:id="48"/>
      <w:bookmarkEnd w:id="49"/>
      <w:r>
        <w:br w:type="page"/>
      </w:r>
    </w:p>
    <w:p w14:paraId="16244AFF" w14:textId="0B9536EF" w:rsidR="004E70F3" w:rsidRPr="0047112E" w:rsidRDefault="004E70F3" w:rsidP="00A379FC">
      <w:pPr>
        <w:pStyle w:val="Kop3"/>
        <w:numPr>
          <w:ilvl w:val="1"/>
          <w:numId w:val="11"/>
        </w:numPr>
      </w:pPr>
      <w:bookmarkStart w:id="50" w:name="_Toc146279412"/>
      <w:r w:rsidRPr="0047112E">
        <w:lastRenderedPageBreak/>
        <w:t>Writing phase</w:t>
      </w:r>
      <w:bookmarkEnd w:id="50"/>
    </w:p>
    <w:p w14:paraId="095DD0E9" w14:textId="77777777" w:rsidR="004E70F3" w:rsidRDefault="004E70F3" w:rsidP="00555903">
      <w:r>
        <w:t xml:space="preserve">During the writing phase, students start to put their ideas into words. Proper guidance and moral support are important during this process. </w:t>
      </w:r>
    </w:p>
    <w:p w14:paraId="6F243DED" w14:textId="77777777" w:rsidR="004E70F3" w:rsidRDefault="004E70F3" w:rsidP="00555903"/>
    <w:p w14:paraId="3773ED38" w14:textId="19E39639" w:rsidR="004E70F3" w:rsidRDefault="004E70F3" w:rsidP="00555903">
      <w:r>
        <w:t xml:space="preserve">Encourage students to divide the </w:t>
      </w:r>
      <w:r w:rsidR="0080596A">
        <w:t>Writing Assignment</w:t>
      </w:r>
      <w:r>
        <w:t xml:space="preserve"> into a number of rounds: begin with a rough outline with titles of main sentences and </w:t>
      </w:r>
      <w:proofErr w:type="gramStart"/>
      <w:r>
        <w:t>paragraphs, and</w:t>
      </w:r>
      <w:proofErr w:type="gramEnd"/>
      <w:r>
        <w:t xml:space="preserve"> rephrase and refine this into a text with complete sentences. It is advisable to give feedback in rounds as well: on the rough outlines, on the content and on the details, dotting the i's and crossing the t's.</w:t>
      </w:r>
    </w:p>
    <w:p w14:paraId="756054DB" w14:textId="77777777" w:rsidR="004E70F3" w:rsidRDefault="004E70F3" w:rsidP="00555903"/>
    <w:p w14:paraId="0BA45BC2" w14:textId="77777777" w:rsidR="004E70F3" w:rsidRDefault="004E70F3" w:rsidP="00555903">
      <w:r>
        <w:t>The supervisor's double role as supervisor and assessor can cause friction with some students. They may delay submitting their ‘imperfect’ first draft for fear of it affecting their final mark. It is therefore very important to talk about this during the start-up phase. Agree on the number of drafts the student will submit and the specific assessment criteria (the rubrics can be a helpful tool). Discuss if the draft version(s) will be assessed as well, or just the final</w:t>
      </w:r>
      <w:r>
        <w:rPr>
          <w:spacing w:val="-11"/>
        </w:rPr>
        <w:t xml:space="preserve"> </w:t>
      </w:r>
      <w:r>
        <w:t>version.</w:t>
      </w:r>
    </w:p>
    <w:p w14:paraId="3B60E13E" w14:textId="77777777" w:rsidR="004E70F3" w:rsidRPr="00BE2E38" w:rsidRDefault="004E70F3" w:rsidP="00BE2E38">
      <w:pPr>
        <w:rPr>
          <w:szCs w:val="20"/>
        </w:rPr>
      </w:pPr>
    </w:p>
    <w:p w14:paraId="0EADD11B" w14:textId="77777777" w:rsidR="004E70F3" w:rsidRPr="00BE2E38" w:rsidRDefault="004E70F3" w:rsidP="00BE2E38">
      <w:pPr>
        <w:rPr>
          <w:szCs w:val="20"/>
        </w:rPr>
      </w:pPr>
      <w:r w:rsidRPr="00BE2E38">
        <w:rPr>
          <w:szCs w:val="20"/>
        </w:rPr>
        <w:t xml:space="preserve">Next to </w:t>
      </w:r>
      <w:proofErr w:type="gramStart"/>
      <w:r w:rsidRPr="00BE2E38">
        <w:rPr>
          <w:szCs w:val="20"/>
        </w:rPr>
        <w:t>all of</w:t>
      </w:r>
      <w:proofErr w:type="gramEnd"/>
      <w:r w:rsidRPr="00BE2E38">
        <w:rPr>
          <w:szCs w:val="20"/>
        </w:rPr>
        <w:t xml:space="preserve"> the above, students are expected to indicate when they need additional help or want to consult you. Encourage them to do so, by showing willingness to help and ensuring your door is open for any question they may have. Actively keep in touch with your students to keep an eye on them and the writing progress.</w:t>
      </w:r>
    </w:p>
    <w:p w14:paraId="3D3BBA85" w14:textId="77777777" w:rsidR="004E70F3" w:rsidRPr="00547F0E" w:rsidRDefault="004E70F3" w:rsidP="00555903">
      <w:pPr>
        <w:rPr>
          <w:sz w:val="18"/>
          <w:szCs w:val="18"/>
        </w:rPr>
      </w:pPr>
    </w:p>
    <w:p w14:paraId="376F659F" w14:textId="77777777" w:rsidR="004E70F3" w:rsidRDefault="004E70F3" w:rsidP="00F92637">
      <w:pPr>
        <w:pStyle w:val="Plattetekst"/>
        <w:widowControl/>
        <w:spacing w:before="8"/>
        <w:rPr>
          <w:sz w:val="16"/>
        </w:rPr>
      </w:pPr>
    </w:p>
    <w:p w14:paraId="479A4E6B" w14:textId="62D1913A" w:rsidR="004E70F3" w:rsidRDefault="004E70F3" w:rsidP="00A379FC">
      <w:pPr>
        <w:pStyle w:val="Kop3"/>
        <w:numPr>
          <w:ilvl w:val="1"/>
          <w:numId w:val="11"/>
        </w:numPr>
      </w:pPr>
      <w:bookmarkStart w:id="51" w:name="_Toc146279413"/>
      <w:r w:rsidRPr="000F1295">
        <w:t>Final assessment</w:t>
      </w:r>
      <w:bookmarkEnd w:id="51"/>
    </w:p>
    <w:p w14:paraId="1CBD4E51" w14:textId="0E31C8B0" w:rsidR="00C70B4A" w:rsidRDefault="00C70B4A" w:rsidP="00C70B4A">
      <w:pPr>
        <w:rPr>
          <w:spacing w:val="-2"/>
        </w:rPr>
      </w:pPr>
      <w:r>
        <w:t>The</w:t>
      </w:r>
      <w:r>
        <w:rPr>
          <w:spacing w:val="-7"/>
        </w:rPr>
        <w:t xml:space="preserve"> </w:t>
      </w:r>
      <w:r>
        <w:t>examiner</w:t>
      </w:r>
      <w:r>
        <w:rPr>
          <w:spacing w:val="-7"/>
        </w:rPr>
        <w:t xml:space="preserve"> </w:t>
      </w:r>
      <w:r>
        <w:t>must</w:t>
      </w:r>
      <w:r>
        <w:rPr>
          <w:spacing w:val="-10"/>
        </w:rPr>
        <w:t xml:space="preserve"> </w:t>
      </w:r>
      <w:r>
        <w:t>complete</w:t>
      </w:r>
      <w:r>
        <w:rPr>
          <w:spacing w:val="-12"/>
        </w:rPr>
        <w:t xml:space="preserve"> </w:t>
      </w:r>
      <w:r>
        <w:t>the</w:t>
      </w:r>
      <w:r>
        <w:rPr>
          <w:spacing w:val="-7"/>
        </w:rPr>
        <w:t xml:space="preserve"> </w:t>
      </w:r>
      <w:r>
        <w:t>assessment</w:t>
      </w:r>
      <w:r>
        <w:rPr>
          <w:spacing w:val="-5"/>
        </w:rPr>
        <w:t xml:space="preserve"> </w:t>
      </w:r>
      <w:r>
        <w:t>form</w:t>
      </w:r>
      <w:r>
        <w:rPr>
          <w:spacing w:val="-9"/>
        </w:rPr>
        <w:t xml:space="preserve"> </w:t>
      </w:r>
      <w:r>
        <w:t>within</w:t>
      </w:r>
      <w:r>
        <w:rPr>
          <w:spacing w:val="-11"/>
        </w:rPr>
        <w:t xml:space="preserve"> </w:t>
      </w:r>
      <w:r>
        <w:t>10</w:t>
      </w:r>
      <w:r>
        <w:rPr>
          <w:spacing w:val="-5"/>
        </w:rPr>
        <w:t xml:space="preserve"> </w:t>
      </w:r>
      <w:r>
        <w:t>working</w:t>
      </w:r>
      <w:r>
        <w:rPr>
          <w:spacing w:val="-10"/>
        </w:rPr>
        <w:t xml:space="preserve"> </w:t>
      </w:r>
      <w:r>
        <w:t>days</w:t>
      </w:r>
      <w:r>
        <w:rPr>
          <w:spacing w:val="-7"/>
        </w:rPr>
        <w:t xml:space="preserve"> </w:t>
      </w:r>
      <w:r>
        <w:t>after</w:t>
      </w:r>
      <w:r>
        <w:rPr>
          <w:spacing w:val="-7"/>
        </w:rPr>
        <w:t xml:space="preserve"> </w:t>
      </w:r>
      <w:r>
        <w:t>the</w:t>
      </w:r>
      <w:r>
        <w:rPr>
          <w:spacing w:val="-7"/>
        </w:rPr>
        <w:t xml:space="preserve"> </w:t>
      </w:r>
      <w:r>
        <w:t>student</w:t>
      </w:r>
      <w:r>
        <w:rPr>
          <w:spacing w:val="-10"/>
        </w:rPr>
        <w:t xml:space="preserve"> </w:t>
      </w:r>
      <w:r>
        <w:t>has</w:t>
      </w:r>
      <w:r>
        <w:rPr>
          <w:spacing w:val="-7"/>
        </w:rPr>
        <w:t xml:space="preserve"> </w:t>
      </w:r>
      <w:r>
        <w:t>handed in</w:t>
      </w:r>
      <w:r>
        <w:rPr>
          <w:spacing w:val="-2"/>
        </w:rPr>
        <w:t xml:space="preserve"> </w:t>
      </w:r>
      <w:r>
        <w:t>the</w:t>
      </w:r>
      <w:r>
        <w:rPr>
          <w:spacing w:val="-2"/>
        </w:rPr>
        <w:t xml:space="preserve"> </w:t>
      </w:r>
      <w:r>
        <w:t>final</w:t>
      </w:r>
      <w:r>
        <w:rPr>
          <w:spacing w:val="-2"/>
        </w:rPr>
        <w:t xml:space="preserve"> </w:t>
      </w:r>
      <w:r>
        <w:t>report</w:t>
      </w:r>
      <w:r>
        <w:rPr>
          <w:spacing w:val="-1"/>
        </w:rPr>
        <w:t xml:space="preserve"> </w:t>
      </w:r>
      <w:r>
        <w:t>and has</w:t>
      </w:r>
      <w:r>
        <w:rPr>
          <w:spacing w:val="-7"/>
        </w:rPr>
        <w:t xml:space="preserve"> </w:t>
      </w:r>
      <w:r>
        <w:t>given an</w:t>
      </w:r>
      <w:r>
        <w:rPr>
          <w:spacing w:val="-1"/>
        </w:rPr>
        <w:t xml:space="preserve"> </w:t>
      </w:r>
      <w:r>
        <w:t>oral</w:t>
      </w:r>
      <w:r>
        <w:rPr>
          <w:spacing w:val="-6"/>
        </w:rPr>
        <w:t xml:space="preserve"> </w:t>
      </w:r>
      <w:r>
        <w:t>presentation.</w:t>
      </w:r>
      <w:r>
        <w:rPr>
          <w:spacing w:val="-5"/>
        </w:rPr>
        <w:t xml:space="preserve"> </w:t>
      </w:r>
      <w:r>
        <w:t>The</w:t>
      </w:r>
      <w:r>
        <w:rPr>
          <w:spacing w:val="-7"/>
        </w:rPr>
        <w:t xml:space="preserve"> </w:t>
      </w:r>
      <w:r>
        <w:t>form</w:t>
      </w:r>
      <w:r>
        <w:rPr>
          <w:spacing w:val="-5"/>
        </w:rPr>
        <w:t xml:space="preserve"> </w:t>
      </w:r>
      <w:r w:rsidR="008B4DDE">
        <w:rPr>
          <w:spacing w:val="-5"/>
        </w:rPr>
        <w:t xml:space="preserve">is completed in Osiris Case </w:t>
      </w:r>
      <w:r>
        <w:t xml:space="preserve">and should be accompanied by the </w:t>
      </w:r>
      <w:proofErr w:type="spellStart"/>
      <w:r>
        <w:t>Ouriginal</w:t>
      </w:r>
      <w:proofErr w:type="spellEnd"/>
      <w:r>
        <w:t xml:space="preserve"> summary and the rubrics that were used to motivate the </w:t>
      </w:r>
      <w:r>
        <w:rPr>
          <w:spacing w:val="-2"/>
        </w:rPr>
        <w:t>grade.</w:t>
      </w:r>
      <w:r w:rsidR="00AD34A4">
        <w:rPr>
          <w:spacing w:val="-2"/>
        </w:rPr>
        <w:t xml:space="preserve"> </w:t>
      </w:r>
      <w:r w:rsidR="00AD73D5" w:rsidRPr="00AD73D5">
        <w:rPr>
          <w:spacing w:val="-2"/>
        </w:rPr>
        <w:t>After the examiner has handed in the final assessment, the second reviewer (for projects inside UU/UMCU) or supervisor host (for projects outside UU/UMCU) will need to approve the assessment in Osiris Case.</w:t>
      </w:r>
    </w:p>
    <w:p w14:paraId="11C952BB" w14:textId="77777777" w:rsidR="00C70B4A" w:rsidRPr="00C70B4A" w:rsidRDefault="00C70B4A" w:rsidP="00C70B4A">
      <w:pPr>
        <w:rPr>
          <w:spacing w:val="-2"/>
        </w:rPr>
      </w:pPr>
    </w:p>
    <w:p w14:paraId="05BF278E" w14:textId="29BF7F1D" w:rsidR="004E70F3" w:rsidRDefault="004E70F3" w:rsidP="00C70B4A">
      <w:r>
        <w:t xml:space="preserve">When assessing the </w:t>
      </w:r>
      <w:r w:rsidR="0080596A">
        <w:t>Writing Assignment</w:t>
      </w:r>
      <w:r>
        <w:t xml:space="preserve">, keep in mind that above all, it is supposed to be </w:t>
      </w:r>
      <w:r w:rsidRPr="00A05D6A">
        <w:rPr>
          <w:b/>
          <w:bCs/>
        </w:rPr>
        <w:t>a learning experience for students</w:t>
      </w:r>
      <w:r>
        <w:t xml:space="preserve">. </w:t>
      </w:r>
      <w:proofErr w:type="gramStart"/>
      <w:r>
        <w:t>Take into account</w:t>
      </w:r>
      <w:proofErr w:type="gramEnd"/>
      <w:r>
        <w:t xml:space="preserve"> both the student's ‘end product’ (the </w:t>
      </w:r>
      <w:r w:rsidR="0080596A">
        <w:t>Writing Assignment</w:t>
      </w:r>
      <w:r>
        <w:t>) as well as the overall learning process, such as the students’ speed of learning, the ability to absorb new information and their work attitude.</w:t>
      </w:r>
    </w:p>
    <w:p w14:paraId="115D2D68" w14:textId="77777777" w:rsidR="004E70F3" w:rsidRDefault="004E70F3" w:rsidP="00C70B4A"/>
    <w:p w14:paraId="3EA3B8D0" w14:textId="10AE0CF5" w:rsidR="004E70F3" w:rsidRDefault="00B823A1" w:rsidP="00C70B4A">
      <w:hyperlink r:id="rId62">
        <w:r w:rsidR="004E70F3" w:rsidRPr="00A822C5">
          <w:rPr>
            <w:rStyle w:val="Hyperlink"/>
          </w:rPr>
          <w:t xml:space="preserve">The </w:t>
        </w:r>
        <w:r w:rsidR="00BE2E38">
          <w:rPr>
            <w:rStyle w:val="Hyperlink"/>
          </w:rPr>
          <w:t>r</w:t>
        </w:r>
        <w:r w:rsidR="004E70F3" w:rsidRPr="00A822C5">
          <w:rPr>
            <w:rStyle w:val="Hyperlink"/>
          </w:rPr>
          <w:t>ubric</w:t>
        </w:r>
      </w:hyperlink>
      <w:r w:rsidR="004E70F3" w:rsidRPr="00A822C5">
        <w:rPr>
          <w:rStyle w:val="Hyperlink"/>
        </w:rPr>
        <w:t xml:space="preserve">s </w:t>
      </w:r>
      <w:r w:rsidR="004E70F3">
        <w:t>contain a list of assessment criteria, which can be used as a guideline for the final assessment. Some supervisors determine the final mark by systematically weighing the assessment criteria they consider particularly important. Others may weigh up these factors more instinctively. Students are entitled to know in which areas they are to be assessed.</w:t>
      </w:r>
    </w:p>
    <w:p w14:paraId="063C5DC6" w14:textId="77777777" w:rsidR="008D2044" w:rsidRDefault="008D2044" w:rsidP="00C70B4A"/>
    <w:p w14:paraId="1704C7DB" w14:textId="323D695E" w:rsidR="008D2044" w:rsidRDefault="008D2044" w:rsidP="008D2044">
      <w:r>
        <w:t>For writing assignments</w:t>
      </w:r>
      <w:r>
        <w:rPr>
          <w:spacing w:val="-1"/>
        </w:rPr>
        <w:t xml:space="preserve"> </w:t>
      </w:r>
      <w:r>
        <w:rPr>
          <w:u w:val="single"/>
        </w:rPr>
        <w:t>inside</w:t>
      </w:r>
      <w:r>
        <w:rPr>
          <w:spacing w:val="-1"/>
        </w:rPr>
        <w:t xml:space="preserve"> </w:t>
      </w:r>
      <w:r>
        <w:t>UU/UMCU,</w:t>
      </w:r>
      <w:r>
        <w:rPr>
          <w:spacing w:val="-1"/>
        </w:rPr>
        <w:t xml:space="preserve"> </w:t>
      </w:r>
      <w:r>
        <w:t>the</w:t>
      </w:r>
      <w:r>
        <w:rPr>
          <w:spacing w:val="-2"/>
        </w:rPr>
        <w:t xml:space="preserve"> </w:t>
      </w:r>
      <w:r>
        <w:t>assessment is performed by</w:t>
      </w:r>
      <w:r>
        <w:rPr>
          <w:spacing w:val="-3"/>
        </w:rPr>
        <w:t xml:space="preserve"> </w:t>
      </w:r>
      <w:r>
        <w:t>the</w:t>
      </w:r>
      <w:r>
        <w:rPr>
          <w:spacing w:val="-2"/>
        </w:rPr>
        <w:t xml:space="preserve"> </w:t>
      </w:r>
      <w:r>
        <w:t>examiner in</w:t>
      </w:r>
      <w:r>
        <w:rPr>
          <w:spacing w:val="-1"/>
        </w:rPr>
        <w:t xml:space="preserve"> </w:t>
      </w:r>
      <w:r>
        <w:t>close</w:t>
      </w:r>
      <w:r>
        <w:rPr>
          <w:spacing w:val="-2"/>
        </w:rPr>
        <w:t xml:space="preserve"> </w:t>
      </w:r>
      <w:r>
        <w:t>consultation</w:t>
      </w:r>
      <w:r>
        <w:rPr>
          <w:spacing w:val="-1"/>
        </w:rPr>
        <w:t xml:space="preserve"> </w:t>
      </w:r>
      <w:r>
        <w:t>with the daily supervisor and the second reviewer.</w:t>
      </w:r>
    </w:p>
    <w:p w14:paraId="2D73EB76" w14:textId="75B676B9" w:rsidR="008D2044" w:rsidRDefault="008D2044" w:rsidP="008D2044">
      <w:r>
        <w:t xml:space="preserve">For writing assignments </w:t>
      </w:r>
      <w:r>
        <w:rPr>
          <w:u w:val="single"/>
        </w:rPr>
        <w:t>outside</w:t>
      </w:r>
      <w:r>
        <w:t xml:space="preserve"> UU/UMCU, the supervisor host institute provides a grade</w:t>
      </w:r>
      <w:r>
        <w:rPr>
          <w:i/>
          <w:sz w:val="21"/>
        </w:rPr>
        <w:t xml:space="preserve">. </w:t>
      </w:r>
      <w:r>
        <w:t>The examiner</w:t>
      </w:r>
      <w:r>
        <w:rPr>
          <w:spacing w:val="-2"/>
        </w:rPr>
        <w:t xml:space="preserve"> </w:t>
      </w:r>
      <w:r>
        <w:t>and supervisor</w:t>
      </w:r>
      <w:r>
        <w:rPr>
          <w:spacing w:val="-7"/>
        </w:rPr>
        <w:t xml:space="preserve"> </w:t>
      </w:r>
      <w:r>
        <w:t>host institute</w:t>
      </w:r>
      <w:r>
        <w:rPr>
          <w:spacing w:val="-2"/>
        </w:rPr>
        <w:t xml:space="preserve"> </w:t>
      </w:r>
      <w:r>
        <w:t>should</w:t>
      </w:r>
      <w:r>
        <w:rPr>
          <w:spacing w:val="-10"/>
        </w:rPr>
        <w:t xml:space="preserve"> </w:t>
      </w:r>
      <w:r>
        <w:t>contact each</w:t>
      </w:r>
      <w:r>
        <w:rPr>
          <w:spacing w:val="-6"/>
        </w:rPr>
        <w:t xml:space="preserve"> </w:t>
      </w:r>
      <w:r>
        <w:t>other</w:t>
      </w:r>
      <w:r>
        <w:rPr>
          <w:spacing w:val="-7"/>
        </w:rPr>
        <w:t xml:space="preserve"> </w:t>
      </w:r>
      <w:proofErr w:type="gramStart"/>
      <w:r>
        <w:t>in</w:t>
      </w:r>
      <w:r>
        <w:rPr>
          <w:spacing w:val="-6"/>
        </w:rPr>
        <w:t xml:space="preserve"> </w:t>
      </w:r>
      <w:r>
        <w:t>order</w:t>
      </w:r>
      <w:r>
        <w:rPr>
          <w:spacing w:val="-7"/>
        </w:rPr>
        <w:t xml:space="preserve"> </w:t>
      </w:r>
      <w:r>
        <w:t>to</w:t>
      </w:r>
      <w:proofErr w:type="gramEnd"/>
      <w:r>
        <w:rPr>
          <w:spacing w:val="-5"/>
        </w:rPr>
        <w:t xml:space="preserve"> </w:t>
      </w:r>
      <w:r>
        <w:t>make</w:t>
      </w:r>
      <w:r>
        <w:rPr>
          <w:spacing w:val="-2"/>
        </w:rPr>
        <w:t xml:space="preserve"> </w:t>
      </w:r>
      <w:r>
        <w:t>sure</w:t>
      </w:r>
      <w:r>
        <w:rPr>
          <w:spacing w:val="-7"/>
        </w:rPr>
        <w:t xml:space="preserve"> </w:t>
      </w:r>
      <w:r>
        <w:t>that the</w:t>
      </w:r>
      <w:r>
        <w:rPr>
          <w:spacing w:val="-8"/>
        </w:rPr>
        <w:t xml:space="preserve"> </w:t>
      </w:r>
      <w:r>
        <w:t>assessment</w:t>
      </w:r>
      <w:r>
        <w:rPr>
          <w:spacing w:val="-6"/>
        </w:rPr>
        <w:t xml:space="preserve"> </w:t>
      </w:r>
      <w:r>
        <w:t>is</w:t>
      </w:r>
      <w:r>
        <w:rPr>
          <w:spacing w:val="-13"/>
        </w:rPr>
        <w:t xml:space="preserve"> </w:t>
      </w:r>
      <w:r>
        <w:t>performed according</w:t>
      </w:r>
      <w:r>
        <w:rPr>
          <w:spacing w:val="-11"/>
        </w:rPr>
        <w:t xml:space="preserve"> </w:t>
      </w:r>
      <w:r>
        <w:t>to</w:t>
      </w:r>
      <w:r>
        <w:rPr>
          <w:spacing w:val="-10"/>
        </w:rPr>
        <w:t xml:space="preserve"> </w:t>
      </w:r>
      <w:r>
        <w:t>the</w:t>
      </w:r>
      <w:r>
        <w:rPr>
          <w:spacing w:val="-8"/>
        </w:rPr>
        <w:t xml:space="preserve"> </w:t>
      </w:r>
      <w:r>
        <w:t>guidelines</w:t>
      </w:r>
      <w:r>
        <w:rPr>
          <w:spacing w:val="-8"/>
        </w:rPr>
        <w:t xml:space="preserve"> </w:t>
      </w:r>
      <w:r>
        <w:t>of</w:t>
      </w:r>
      <w:r>
        <w:rPr>
          <w:spacing w:val="-6"/>
        </w:rPr>
        <w:t xml:space="preserve"> </w:t>
      </w:r>
      <w:r>
        <w:t>the</w:t>
      </w:r>
      <w:r>
        <w:rPr>
          <w:spacing w:val="-8"/>
        </w:rPr>
        <w:t xml:space="preserve"> </w:t>
      </w:r>
      <w:r>
        <w:t>GSLS.</w:t>
      </w:r>
      <w:r>
        <w:rPr>
          <w:spacing w:val="-3"/>
        </w:rPr>
        <w:t xml:space="preserve"> </w:t>
      </w:r>
      <w:r>
        <w:t>The</w:t>
      </w:r>
      <w:r>
        <w:rPr>
          <w:spacing w:val="-13"/>
        </w:rPr>
        <w:t xml:space="preserve"> </w:t>
      </w:r>
      <w:r>
        <w:t xml:space="preserve">examiner established a grade and </w:t>
      </w:r>
      <w:proofErr w:type="gramStart"/>
      <w:r>
        <w:t>determines</w:t>
      </w:r>
      <w:proofErr w:type="gramEnd"/>
      <w:r>
        <w:t xml:space="preserve"> the final grade.</w:t>
      </w:r>
    </w:p>
    <w:p w14:paraId="531CCB9B" w14:textId="77777777" w:rsidR="008D2044" w:rsidRDefault="008D2044" w:rsidP="008D2044">
      <w:r>
        <w:t>For projects abroad:</w:t>
      </w:r>
    </w:p>
    <w:p w14:paraId="3F84C541" w14:textId="77777777" w:rsidR="008D2044" w:rsidRDefault="008D2044" w:rsidP="00A379FC">
      <w:pPr>
        <w:pStyle w:val="Lijstalinea"/>
        <w:numPr>
          <w:ilvl w:val="0"/>
          <w:numId w:val="12"/>
        </w:numPr>
      </w:pPr>
      <w:r>
        <w:t>First, the supervisor host institute determines the grades according to the marking system (e.g., Anglo-American letter grading (F-A</w:t>
      </w:r>
      <w:r w:rsidRPr="008D2044">
        <w:rPr>
          <w:position w:val="7"/>
          <w:sz w:val="13"/>
        </w:rPr>
        <w:t>+</w:t>
      </w:r>
      <w:r>
        <w:t>)) of that country in consultation with the examiner.</w:t>
      </w:r>
    </w:p>
    <w:p w14:paraId="4E7CFDFD" w14:textId="067C90AA" w:rsidR="008D2044" w:rsidRDefault="008D2044" w:rsidP="00A379FC">
      <w:pPr>
        <w:pStyle w:val="Lijstalinea"/>
        <w:numPr>
          <w:ilvl w:val="0"/>
          <w:numId w:val="12"/>
        </w:numPr>
      </w:pPr>
      <w:r>
        <w:t>Next, the examiner converts the grade according to the Dutch marking system. The conversion table is available</w:t>
      </w:r>
      <w:r w:rsidRPr="008D2044">
        <w:rPr>
          <w:spacing w:val="-15"/>
        </w:rPr>
        <w:t xml:space="preserve"> </w:t>
      </w:r>
      <w:hyperlink r:id="rId63">
        <w:r w:rsidRPr="008D2044">
          <w:rPr>
            <w:color w:val="0000FF"/>
            <w:u w:val="single" w:color="0000FF"/>
          </w:rPr>
          <w:t>here</w:t>
        </w:r>
        <w:r>
          <w:t>.</w:t>
        </w:r>
      </w:hyperlink>
    </w:p>
    <w:p w14:paraId="2CA0797C" w14:textId="77777777" w:rsidR="008D2044" w:rsidRDefault="008D2044" w:rsidP="008D2044"/>
    <w:p w14:paraId="2023FF74" w14:textId="77777777" w:rsidR="00BE2E38" w:rsidRDefault="00BE2E38">
      <w:pPr>
        <w:widowControl/>
        <w:autoSpaceDE/>
        <w:autoSpaceDN/>
      </w:pPr>
      <w:r>
        <w:br w:type="page"/>
      </w:r>
    </w:p>
    <w:p w14:paraId="2C28AE19" w14:textId="73C6792F" w:rsidR="008D2044" w:rsidRDefault="008D2044" w:rsidP="008D2044">
      <w:pPr>
        <w:rPr>
          <w:spacing w:val="-2"/>
        </w:rPr>
      </w:pPr>
      <w:r>
        <w:lastRenderedPageBreak/>
        <w:t>If</w:t>
      </w:r>
      <w:r>
        <w:rPr>
          <w:spacing w:val="27"/>
        </w:rPr>
        <w:t xml:space="preserve"> </w:t>
      </w:r>
      <w:r>
        <w:t>the</w:t>
      </w:r>
      <w:r>
        <w:rPr>
          <w:spacing w:val="26"/>
        </w:rPr>
        <w:t xml:space="preserve"> </w:t>
      </w:r>
      <w:r>
        <w:t>examiners</w:t>
      </w:r>
      <w:r>
        <w:rPr>
          <w:spacing w:val="26"/>
        </w:rPr>
        <w:t xml:space="preserve"> </w:t>
      </w:r>
      <w:r>
        <w:t>and</w:t>
      </w:r>
      <w:r>
        <w:rPr>
          <w:spacing w:val="28"/>
        </w:rPr>
        <w:t xml:space="preserve"> </w:t>
      </w:r>
      <w:r>
        <w:t>second</w:t>
      </w:r>
      <w:r>
        <w:rPr>
          <w:spacing w:val="28"/>
        </w:rPr>
        <w:t xml:space="preserve"> </w:t>
      </w:r>
      <w:r>
        <w:t>reviewers</w:t>
      </w:r>
      <w:r>
        <w:rPr>
          <w:spacing w:val="26"/>
        </w:rPr>
        <w:t xml:space="preserve"> </w:t>
      </w:r>
      <w:r>
        <w:t>or</w:t>
      </w:r>
      <w:r>
        <w:rPr>
          <w:spacing w:val="26"/>
        </w:rPr>
        <w:t xml:space="preserve"> </w:t>
      </w:r>
      <w:r>
        <w:t>supervisor host institutes</w:t>
      </w:r>
      <w:r>
        <w:rPr>
          <w:spacing w:val="26"/>
        </w:rPr>
        <w:t xml:space="preserve"> </w:t>
      </w:r>
      <w:r>
        <w:t>marks</w:t>
      </w:r>
      <w:r>
        <w:rPr>
          <w:spacing w:val="26"/>
        </w:rPr>
        <w:t xml:space="preserve"> </w:t>
      </w:r>
      <w:r>
        <w:t>differ</w:t>
      </w:r>
      <w:r>
        <w:rPr>
          <w:spacing w:val="22"/>
        </w:rPr>
        <w:t xml:space="preserve"> </w:t>
      </w:r>
      <w:r>
        <w:t>by</w:t>
      </w:r>
      <w:r>
        <w:rPr>
          <w:spacing w:val="24"/>
        </w:rPr>
        <w:t xml:space="preserve"> </w:t>
      </w:r>
      <w:r>
        <w:t>2</w:t>
      </w:r>
      <w:r>
        <w:rPr>
          <w:spacing w:val="24"/>
        </w:rPr>
        <w:t xml:space="preserve"> </w:t>
      </w:r>
      <w:r>
        <w:t>or</w:t>
      </w:r>
      <w:r>
        <w:rPr>
          <w:spacing w:val="26"/>
        </w:rPr>
        <w:t xml:space="preserve"> </w:t>
      </w:r>
      <w:r>
        <w:t>more</w:t>
      </w:r>
      <w:r>
        <w:rPr>
          <w:spacing w:val="26"/>
        </w:rPr>
        <w:t xml:space="preserve"> </w:t>
      </w:r>
      <w:r>
        <w:t>points,</w:t>
      </w:r>
      <w:r>
        <w:rPr>
          <w:spacing w:val="24"/>
        </w:rPr>
        <w:t xml:space="preserve"> </w:t>
      </w:r>
      <w:r>
        <w:rPr>
          <w:spacing w:val="-5"/>
        </w:rPr>
        <w:t xml:space="preserve">the </w:t>
      </w:r>
      <w:r>
        <w:t>examiner</w:t>
      </w:r>
      <w:r>
        <w:rPr>
          <w:spacing w:val="-3"/>
        </w:rPr>
        <w:t xml:space="preserve"> </w:t>
      </w:r>
      <w:r>
        <w:t>should</w:t>
      </w:r>
      <w:r>
        <w:rPr>
          <w:spacing w:val="-1"/>
        </w:rPr>
        <w:t xml:space="preserve"> </w:t>
      </w:r>
      <w:r>
        <w:t>notify</w:t>
      </w:r>
      <w:r>
        <w:rPr>
          <w:spacing w:val="-4"/>
        </w:rPr>
        <w:t xml:space="preserve"> </w:t>
      </w:r>
      <w:r>
        <w:t xml:space="preserve">the </w:t>
      </w:r>
      <w:hyperlink r:id="rId64">
        <w:r>
          <w:rPr>
            <w:color w:val="0000FF"/>
            <w:u w:val="single" w:color="0000FF"/>
          </w:rPr>
          <w:t>Board</w:t>
        </w:r>
        <w:r>
          <w:rPr>
            <w:color w:val="0000FF"/>
            <w:spacing w:val="-1"/>
            <w:u w:val="single" w:color="0000FF"/>
          </w:rPr>
          <w:t xml:space="preserve"> </w:t>
        </w:r>
        <w:r>
          <w:rPr>
            <w:color w:val="0000FF"/>
            <w:u w:val="single" w:color="0000FF"/>
          </w:rPr>
          <w:t xml:space="preserve">of </w:t>
        </w:r>
        <w:r>
          <w:rPr>
            <w:color w:val="0000FF"/>
            <w:spacing w:val="-2"/>
            <w:u w:val="single" w:color="0000FF"/>
          </w:rPr>
          <w:t>Examiners</w:t>
        </w:r>
        <w:r>
          <w:rPr>
            <w:spacing w:val="-2"/>
          </w:rPr>
          <w:t>.</w:t>
        </w:r>
      </w:hyperlink>
    </w:p>
    <w:p w14:paraId="00B51D9D" w14:textId="77777777" w:rsidR="008D2044" w:rsidRDefault="008D2044" w:rsidP="008D2044"/>
    <w:p w14:paraId="2FABD118" w14:textId="77777777" w:rsidR="008D2044" w:rsidRDefault="008D2044" w:rsidP="008D2044">
      <w:r>
        <w:t xml:space="preserve">If advice is needed on grading (for example when there is doubt or something is unclear), the </w:t>
      </w:r>
      <w:hyperlink r:id="rId65">
        <w:r>
          <w:rPr>
            <w:color w:val="0000FF"/>
            <w:u w:val="single" w:color="0000FF"/>
          </w:rPr>
          <w:t>Assessment Support Panel</w:t>
        </w:r>
      </w:hyperlink>
      <w:r>
        <w:rPr>
          <w:color w:val="0000FF"/>
        </w:rPr>
        <w:t xml:space="preserve"> </w:t>
      </w:r>
      <w:r>
        <w:t xml:space="preserve">is available to answer such questions. They can be reached by emailing </w:t>
      </w:r>
      <w:hyperlink r:id="rId66">
        <w:r>
          <w:rPr>
            <w:color w:val="0000FF"/>
            <w:spacing w:val="-2"/>
            <w:u w:val="single" w:color="0000FF"/>
          </w:rPr>
          <w:t>asp@umcutrecht.nl</w:t>
        </w:r>
        <w:r>
          <w:rPr>
            <w:spacing w:val="-2"/>
          </w:rPr>
          <w:t>.</w:t>
        </w:r>
      </w:hyperlink>
    </w:p>
    <w:p w14:paraId="6D8161A7" w14:textId="77777777" w:rsidR="008D2044" w:rsidRDefault="008D2044" w:rsidP="008D2044">
      <w:pPr>
        <w:rPr>
          <w:sz w:val="19"/>
        </w:rPr>
      </w:pPr>
    </w:p>
    <w:p w14:paraId="29F5C8B9" w14:textId="00ABE063" w:rsidR="004E70F3" w:rsidRPr="009C68CF" w:rsidRDefault="008D2044" w:rsidP="008D2044">
      <w:proofErr w:type="gramStart"/>
      <w:r>
        <w:t>In</w:t>
      </w:r>
      <w:r>
        <w:rPr>
          <w:spacing w:val="-14"/>
        </w:rPr>
        <w:t xml:space="preserve"> </w:t>
      </w:r>
      <w:r>
        <w:t>order</w:t>
      </w:r>
      <w:r>
        <w:rPr>
          <w:spacing w:val="-14"/>
        </w:rPr>
        <w:t xml:space="preserve"> </w:t>
      </w:r>
      <w:r>
        <w:t>to</w:t>
      </w:r>
      <w:proofErr w:type="gramEnd"/>
      <w:r>
        <w:rPr>
          <w:spacing w:val="-14"/>
        </w:rPr>
        <w:t xml:space="preserve"> </w:t>
      </w:r>
      <w:r>
        <w:t>meet</w:t>
      </w:r>
      <w:r>
        <w:rPr>
          <w:spacing w:val="-13"/>
        </w:rPr>
        <w:t xml:space="preserve"> </w:t>
      </w:r>
      <w:r>
        <w:t>the</w:t>
      </w:r>
      <w:r>
        <w:rPr>
          <w:spacing w:val="-14"/>
        </w:rPr>
        <w:t xml:space="preserve"> </w:t>
      </w:r>
      <w:hyperlink r:id="rId67">
        <w:r w:rsidRPr="004B08B0">
          <w:rPr>
            <w:i/>
            <w:color w:val="0000FF"/>
            <w:u w:val="single"/>
          </w:rPr>
          <w:t>cum</w:t>
        </w:r>
        <w:r w:rsidRPr="004B08B0">
          <w:rPr>
            <w:i/>
            <w:color w:val="0000FF"/>
            <w:spacing w:val="-14"/>
            <w:u w:val="single"/>
          </w:rPr>
          <w:t xml:space="preserve"> </w:t>
        </w:r>
        <w:r w:rsidRPr="004B08B0">
          <w:rPr>
            <w:i/>
            <w:color w:val="0000FF"/>
            <w:u w:val="single"/>
          </w:rPr>
          <w:t>laude</w:t>
        </w:r>
        <w:r w:rsidRPr="00355DAF">
          <w:rPr>
            <w:iCs/>
            <w:color w:val="0000FF"/>
            <w:spacing w:val="-15"/>
            <w:u w:val="single"/>
          </w:rPr>
          <w:t xml:space="preserve"> </w:t>
        </w:r>
        <w:r w:rsidRPr="00355DAF">
          <w:rPr>
            <w:iCs/>
            <w:color w:val="0000FF"/>
            <w:u w:val="single"/>
          </w:rPr>
          <w:t>r</w:t>
        </w:r>
        <w:r>
          <w:rPr>
            <w:color w:val="0000FF"/>
            <w:u w:val="single" w:color="0000FF"/>
          </w:rPr>
          <w:t>equirements</w:t>
        </w:r>
      </w:hyperlink>
      <w:r>
        <w:rPr>
          <w:color w:val="0000FF"/>
          <w:spacing w:val="-13"/>
        </w:rPr>
        <w:t xml:space="preserve"> </w:t>
      </w:r>
      <w:r>
        <w:t>a</w:t>
      </w:r>
      <w:r>
        <w:rPr>
          <w:spacing w:val="-14"/>
        </w:rPr>
        <w:t xml:space="preserve"> </w:t>
      </w:r>
      <w:r>
        <w:t>student</w:t>
      </w:r>
      <w:r>
        <w:rPr>
          <w:spacing w:val="-14"/>
        </w:rPr>
        <w:t xml:space="preserve"> </w:t>
      </w:r>
      <w:r>
        <w:t>should</w:t>
      </w:r>
      <w:r>
        <w:rPr>
          <w:spacing w:val="-14"/>
        </w:rPr>
        <w:t xml:space="preserve"> </w:t>
      </w:r>
      <w:r>
        <w:t>receive</w:t>
      </w:r>
      <w:r>
        <w:rPr>
          <w:spacing w:val="-13"/>
        </w:rPr>
        <w:t xml:space="preserve"> </w:t>
      </w:r>
      <w:r>
        <w:t>an</w:t>
      </w:r>
      <w:r>
        <w:rPr>
          <w:spacing w:val="-14"/>
        </w:rPr>
        <w:t xml:space="preserve"> </w:t>
      </w:r>
      <w:r>
        <w:t>8.5</w:t>
      </w:r>
      <w:r>
        <w:rPr>
          <w:spacing w:val="-14"/>
        </w:rPr>
        <w:t xml:space="preserve"> </w:t>
      </w:r>
      <w:r>
        <w:t>or</w:t>
      </w:r>
      <w:r>
        <w:rPr>
          <w:spacing w:val="-13"/>
        </w:rPr>
        <w:t xml:space="preserve"> </w:t>
      </w:r>
      <w:r w:rsidRPr="009C68CF">
        <w:t xml:space="preserve">higher for their </w:t>
      </w:r>
      <w:r w:rsidR="009C68CF" w:rsidRPr="009C68CF">
        <w:t>writing assignment</w:t>
      </w:r>
      <w:r w:rsidRPr="009C68CF">
        <w:t>.</w:t>
      </w:r>
    </w:p>
    <w:p w14:paraId="4CBA6D07" w14:textId="77777777" w:rsidR="004E70F3" w:rsidRDefault="004E70F3" w:rsidP="00F92637">
      <w:pPr>
        <w:pStyle w:val="Plattetekst"/>
        <w:widowControl/>
        <w:spacing w:before="7"/>
        <w:rPr>
          <w:sz w:val="16"/>
        </w:rPr>
      </w:pPr>
    </w:p>
    <w:p w14:paraId="26F58B5F" w14:textId="701FEE84" w:rsidR="004E70F3" w:rsidRPr="000F1295" w:rsidRDefault="004E70F3" w:rsidP="00A379FC">
      <w:pPr>
        <w:pStyle w:val="Kop3"/>
        <w:numPr>
          <w:ilvl w:val="1"/>
          <w:numId w:val="11"/>
        </w:numPr>
      </w:pPr>
      <w:bookmarkStart w:id="52" w:name="_Toc146279414"/>
      <w:r w:rsidRPr="000F1295">
        <w:t>Plagiarism check</w:t>
      </w:r>
      <w:r w:rsidR="00555903">
        <w:t xml:space="preserve">: </w:t>
      </w:r>
      <w:proofErr w:type="spellStart"/>
      <w:r w:rsidR="00555903">
        <w:t>Ouriginal</w:t>
      </w:r>
      <w:proofErr w:type="spellEnd"/>
      <w:r w:rsidR="008D2044">
        <w:t xml:space="preserve"> and/or MOSS</w:t>
      </w:r>
      <w:bookmarkEnd w:id="52"/>
    </w:p>
    <w:p w14:paraId="6E4E93DB" w14:textId="6BEA5AAD" w:rsidR="008D2044" w:rsidRDefault="008D2044" w:rsidP="008D2044">
      <w:r>
        <w:t>Utrecht</w:t>
      </w:r>
      <w:r>
        <w:rPr>
          <w:spacing w:val="-1"/>
        </w:rPr>
        <w:t xml:space="preserve"> </w:t>
      </w:r>
      <w:r>
        <w:t>University takes fraud and plagiarism</w:t>
      </w:r>
      <w:r>
        <w:rPr>
          <w:spacing w:val="-1"/>
        </w:rPr>
        <w:t xml:space="preserve"> </w:t>
      </w:r>
      <w:r>
        <w:t>very seriously and the examiner is responsible</w:t>
      </w:r>
      <w:r>
        <w:rPr>
          <w:spacing w:val="-2"/>
        </w:rPr>
        <w:t xml:space="preserve"> </w:t>
      </w:r>
      <w:r>
        <w:t xml:space="preserve">for ensuring that none of these issues take place. The plagiarism-detection software supported by Utrecht University is </w:t>
      </w:r>
      <w:proofErr w:type="spellStart"/>
      <w:r>
        <w:t>Ouriginal</w:t>
      </w:r>
      <w:proofErr w:type="spellEnd"/>
      <w:r>
        <w:t xml:space="preserve">. </w:t>
      </w:r>
      <w:proofErr w:type="gramStart"/>
      <w:r>
        <w:t>As a general rule</w:t>
      </w:r>
      <w:proofErr w:type="gramEnd"/>
      <w:r>
        <w:t>, all written products from Utrecht University (essays, reports and writing assignments) have to be checked for plagiarism by using this software. It indicates to what extent plagiarism</w:t>
      </w:r>
      <w:r>
        <w:rPr>
          <w:spacing w:val="-4"/>
        </w:rPr>
        <w:t xml:space="preserve"> </w:t>
      </w:r>
      <w:r>
        <w:t>is</w:t>
      </w:r>
      <w:r>
        <w:rPr>
          <w:spacing w:val="-2"/>
        </w:rPr>
        <w:t xml:space="preserve"> </w:t>
      </w:r>
      <w:r>
        <w:t>committed, and which source</w:t>
      </w:r>
      <w:r>
        <w:rPr>
          <w:spacing w:val="-1"/>
        </w:rPr>
        <w:t xml:space="preserve"> </w:t>
      </w:r>
      <w:r>
        <w:t>is</w:t>
      </w:r>
      <w:r>
        <w:rPr>
          <w:spacing w:val="-2"/>
        </w:rPr>
        <w:t xml:space="preserve"> </w:t>
      </w:r>
      <w:r>
        <w:t>used. Check</w:t>
      </w:r>
      <w:r>
        <w:rPr>
          <w:spacing w:val="-6"/>
        </w:rPr>
        <w:t xml:space="preserve"> </w:t>
      </w:r>
      <w:r>
        <w:t xml:space="preserve">the </w:t>
      </w:r>
      <w:hyperlink r:id="rId68">
        <w:proofErr w:type="spellStart"/>
        <w:r>
          <w:rPr>
            <w:color w:val="0000FF"/>
            <w:u w:val="single" w:color="0000FF"/>
          </w:rPr>
          <w:t>teacherguide</w:t>
        </w:r>
        <w:proofErr w:type="spellEnd"/>
      </w:hyperlink>
      <w:r>
        <w:rPr>
          <w:color w:val="0000FF"/>
        </w:rPr>
        <w:t xml:space="preserve"> </w:t>
      </w:r>
      <w:r>
        <w:t xml:space="preserve">and the </w:t>
      </w:r>
      <w:hyperlink r:id="rId69">
        <w:r>
          <w:rPr>
            <w:color w:val="0000FF"/>
            <w:u w:val="single" w:color="0000FF"/>
          </w:rPr>
          <w:t>UU website</w:t>
        </w:r>
      </w:hyperlink>
      <w:r>
        <w:rPr>
          <w:color w:val="0000FF"/>
        </w:rPr>
        <w:t xml:space="preserve"> </w:t>
      </w:r>
      <w:r>
        <w:t>for</w:t>
      </w:r>
      <w:r>
        <w:rPr>
          <w:spacing w:val="-1"/>
        </w:rPr>
        <w:t xml:space="preserve"> </w:t>
      </w:r>
      <w:r>
        <w:t xml:space="preserve">more information on how to use </w:t>
      </w:r>
      <w:proofErr w:type="spellStart"/>
      <w:r>
        <w:t>Ouriginal</w:t>
      </w:r>
      <w:proofErr w:type="spellEnd"/>
      <w:r>
        <w:t xml:space="preserve">. </w:t>
      </w:r>
    </w:p>
    <w:p w14:paraId="578B2162" w14:textId="412C56CD" w:rsidR="008D2044" w:rsidRDefault="008D2044" w:rsidP="008D2044">
      <w:r>
        <w:t>If a</w:t>
      </w:r>
      <w:r>
        <w:rPr>
          <w:spacing w:val="-4"/>
        </w:rPr>
        <w:t xml:space="preserve"> </w:t>
      </w:r>
      <w:r>
        <w:t>student wrote</w:t>
      </w:r>
      <w:r>
        <w:rPr>
          <w:spacing w:val="-7"/>
        </w:rPr>
        <w:t xml:space="preserve"> </w:t>
      </w:r>
      <w:r>
        <w:t>computer</w:t>
      </w:r>
      <w:r>
        <w:rPr>
          <w:spacing w:val="-7"/>
        </w:rPr>
        <w:t xml:space="preserve"> </w:t>
      </w:r>
      <w:r>
        <w:t>codes</w:t>
      </w:r>
      <w:r>
        <w:rPr>
          <w:spacing w:val="-2"/>
        </w:rPr>
        <w:t xml:space="preserve"> </w:t>
      </w:r>
      <w:r>
        <w:t>as</w:t>
      </w:r>
      <w:r>
        <w:rPr>
          <w:spacing w:val="-6"/>
        </w:rPr>
        <w:t xml:space="preserve"> </w:t>
      </w:r>
      <w:r>
        <w:t>part of the</w:t>
      </w:r>
      <w:r>
        <w:rPr>
          <w:spacing w:val="-2"/>
        </w:rPr>
        <w:t xml:space="preserve"> </w:t>
      </w:r>
      <w:r w:rsidR="009C68CF">
        <w:rPr>
          <w:spacing w:val="-2"/>
        </w:rPr>
        <w:t>writing assignment</w:t>
      </w:r>
      <w:r>
        <w:t>,</w:t>
      </w:r>
      <w:r>
        <w:rPr>
          <w:spacing w:val="-6"/>
        </w:rPr>
        <w:t xml:space="preserve"> </w:t>
      </w:r>
      <w:r>
        <w:t>these</w:t>
      </w:r>
      <w:r>
        <w:rPr>
          <w:spacing w:val="-5"/>
        </w:rPr>
        <w:t xml:space="preserve"> </w:t>
      </w:r>
      <w:r>
        <w:t>should</w:t>
      </w:r>
      <w:r>
        <w:rPr>
          <w:spacing w:val="-5"/>
        </w:rPr>
        <w:t xml:space="preserve"> </w:t>
      </w:r>
      <w:r>
        <w:t>be</w:t>
      </w:r>
      <w:r>
        <w:rPr>
          <w:spacing w:val="-2"/>
        </w:rPr>
        <w:t xml:space="preserve"> </w:t>
      </w:r>
      <w:r>
        <w:t>separately</w:t>
      </w:r>
      <w:r>
        <w:rPr>
          <w:spacing w:val="-9"/>
        </w:rPr>
        <w:t xml:space="preserve"> </w:t>
      </w:r>
      <w:r>
        <w:t>checked</w:t>
      </w:r>
      <w:r>
        <w:rPr>
          <w:spacing w:val="-4"/>
        </w:rPr>
        <w:t xml:space="preserve"> </w:t>
      </w:r>
      <w:r>
        <w:rPr>
          <w:spacing w:val="-5"/>
        </w:rPr>
        <w:t>for</w:t>
      </w:r>
    </w:p>
    <w:p w14:paraId="0F8C8AF1" w14:textId="77777777" w:rsidR="008D2044" w:rsidRDefault="008D2044" w:rsidP="008D2044">
      <w:r>
        <w:t>plagiarism</w:t>
      </w:r>
      <w:r>
        <w:rPr>
          <w:spacing w:val="-6"/>
        </w:rPr>
        <w:t xml:space="preserve"> </w:t>
      </w:r>
      <w:r>
        <w:t>with</w:t>
      </w:r>
      <w:r>
        <w:rPr>
          <w:spacing w:val="-2"/>
        </w:rPr>
        <w:t xml:space="preserve"> </w:t>
      </w:r>
      <w:r>
        <w:t>specialized</w:t>
      </w:r>
      <w:r>
        <w:rPr>
          <w:spacing w:val="-2"/>
        </w:rPr>
        <w:t xml:space="preserve"> </w:t>
      </w:r>
      <w:r>
        <w:t>software.</w:t>
      </w:r>
      <w:r>
        <w:rPr>
          <w:spacing w:val="3"/>
        </w:rPr>
        <w:t xml:space="preserve"> </w:t>
      </w:r>
      <w:hyperlink r:id="rId70">
        <w:r>
          <w:rPr>
            <w:color w:val="0000FF"/>
            <w:u w:val="single" w:color="0000FF"/>
          </w:rPr>
          <w:t>MOSS</w:t>
        </w:r>
      </w:hyperlink>
      <w:r>
        <w:rPr>
          <w:color w:val="0000FF"/>
          <w:spacing w:val="-5"/>
        </w:rPr>
        <w:t xml:space="preserve"> </w:t>
      </w:r>
      <w:r>
        <w:t>is</w:t>
      </w:r>
      <w:r>
        <w:rPr>
          <w:spacing w:val="-4"/>
        </w:rPr>
        <w:t xml:space="preserve"> </w:t>
      </w:r>
      <w:r>
        <w:t>free</w:t>
      </w:r>
      <w:r>
        <w:rPr>
          <w:spacing w:val="-2"/>
        </w:rPr>
        <w:t xml:space="preserve"> </w:t>
      </w:r>
      <w:r>
        <w:t>and</w:t>
      </w:r>
      <w:r>
        <w:rPr>
          <w:spacing w:val="-1"/>
        </w:rPr>
        <w:t xml:space="preserve"> </w:t>
      </w:r>
      <w:r>
        <w:t>available</w:t>
      </w:r>
      <w:r>
        <w:rPr>
          <w:spacing w:val="-3"/>
        </w:rPr>
        <w:t xml:space="preserve"> </w:t>
      </w:r>
      <w:r>
        <w:t>for</w:t>
      </w:r>
      <w:r>
        <w:rPr>
          <w:spacing w:val="-3"/>
        </w:rPr>
        <w:t xml:space="preserve"> </w:t>
      </w:r>
      <w:r>
        <w:t>examiners</w:t>
      </w:r>
      <w:r>
        <w:rPr>
          <w:spacing w:val="-4"/>
        </w:rPr>
        <w:t xml:space="preserve"> </w:t>
      </w:r>
      <w:r>
        <w:t>to</w:t>
      </w:r>
      <w:r>
        <w:rPr>
          <w:spacing w:val="-5"/>
        </w:rPr>
        <w:t xml:space="preserve"> </w:t>
      </w:r>
      <w:r>
        <w:rPr>
          <w:spacing w:val="-4"/>
        </w:rPr>
        <w:t>use.</w:t>
      </w:r>
    </w:p>
    <w:p w14:paraId="1DBAE6F7" w14:textId="77777777" w:rsidR="008D2044" w:rsidRDefault="008D2044" w:rsidP="008D2044">
      <w:pPr>
        <w:rPr>
          <w:sz w:val="12"/>
        </w:rPr>
      </w:pPr>
    </w:p>
    <w:p w14:paraId="20B7FADE" w14:textId="544CBF0F" w:rsidR="008D2044" w:rsidRDefault="008D2044" w:rsidP="008D2044">
      <w:r>
        <w:t>Any act of</w:t>
      </w:r>
      <w:r>
        <w:rPr>
          <w:spacing w:val="-1"/>
        </w:rPr>
        <w:t xml:space="preserve"> </w:t>
      </w:r>
      <w:r>
        <w:t>fraud of</w:t>
      </w:r>
      <w:r>
        <w:rPr>
          <w:spacing w:val="-1"/>
        </w:rPr>
        <w:t xml:space="preserve"> </w:t>
      </w:r>
      <w:r>
        <w:t>plagiarism</w:t>
      </w:r>
      <w:r>
        <w:rPr>
          <w:spacing w:val="-1"/>
        </w:rPr>
        <w:t xml:space="preserve"> </w:t>
      </w:r>
      <w:r>
        <w:t>should</w:t>
      </w:r>
      <w:r>
        <w:rPr>
          <w:spacing w:val="-1"/>
        </w:rPr>
        <w:t xml:space="preserve"> </w:t>
      </w:r>
      <w:r>
        <w:t>be reported to</w:t>
      </w:r>
      <w:r>
        <w:rPr>
          <w:spacing w:val="-1"/>
        </w:rPr>
        <w:t xml:space="preserve"> </w:t>
      </w:r>
      <w:r>
        <w:t>the</w:t>
      </w:r>
      <w:r>
        <w:rPr>
          <w:spacing w:val="-2"/>
        </w:rPr>
        <w:t xml:space="preserve"> </w:t>
      </w:r>
      <w:r>
        <w:t>Board of Examiners. Students</w:t>
      </w:r>
      <w:r>
        <w:rPr>
          <w:spacing w:val="-1"/>
        </w:rPr>
        <w:t xml:space="preserve"> </w:t>
      </w:r>
      <w:r>
        <w:t>committing fraud or plagiarism will</w:t>
      </w:r>
      <w:r>
        <w:rPr>
          <w:spacing w:val="-1"/>
        </w:rPr>
        <w:t xml:space="preserve"> </w:t>
      </w:r>
      <w:r>
        <w:t>be</w:t>
      </w:r>
      <w:r>
        <w:rPr>
          <w:spacing w:val="-2"/>
        </w:rPr>
        <w:t xml:space="preserve"> </w:t>
      </w:r>
      <w:r>
        <w:t>punished by</w:t>
      </w:r>
      <w:r>
        <w:rPr>
          <w:spacing w:val="-4"/>
        </w:rPr>
        <w:t xml:space="preserve"> </w:t>
      </w:r>
      <w:r>
        <w:t>the</w:t>
      </w:r>
      <w:r>
        <w:rPr>
          <w:spacing w:val="-2"/>
        </w:rPr>
        <w:t xml:space="preserve"> </w:t>
      </w:r>
      <w:r>
        <w:t>sanctions</w:t>
      </w:r>
      <w:r>
        <w:rPr>
          <w:spacing w:val="-3"/>
        </w:rPr>
        <w:t xml:space="preserve"> </w:t>
      </w:r>
      <w:r>
        <w:t>described in</w:t>
      </w:r>
      <w:r>
        <w:rPr>
          <w:spacing w:val="-1"/>
        </w:rPr>
        <w:t xml:space="preserve"> </w:t>
      </w:r>
      <w:r>
        <w:t xml:space="preserve">the </w:t>
      </w:r>
      <w:hyperlink r:id="rId71">
        <w:r>
          <w:rPr>
            <w:color w:val="0000FF"/>
            <w:u w:val="single" w:color="0000FF"/>
          </w:rPr>
          <w:t>Education and Examination Regulations</w:t>
        </w:r>
        <w:r>
          <w:t>,</w:t>
        </w:r>
      </w:hyperlink>
      <w:r>
        <w:t xml:space="preserve"> varying from invalidation of a paper and a record in OSIRIS to permanent termination of registration to the </w:t>
      </w:r>
      <w:proofErr w:type="spellStart"/>
      <w:r>
        <w:t>programme</w:t>
      </w:r>
      <w:proofErr w:type="spellEnd"/>
      <w:r>
        <w:t xml:space="preserve">. Furthermore, no </w:t>
      </w:r>
      <w:r w:rsidRPr="004B08B0">
        <w:rPr>
          <w:i/>
        </w:rPr>
        <w:t>cum laude</w:t>
      </w:r>
      <w:r>
        <w:rPr>
          <w:i/>
          <w:sz w:val="21"/>
        </w:rPr>
        <w:t xml:space="preserve"> </w:t>
      </w:r>
      <w:r>
        <w:t xml:space="preserve">classification can be obtained. Please do not hesitate to contact the </w:t>
      </w:r>
      <w:hyperlink r:id="rId72">
        <w:r>
          <w:rPr>
            <w:color w:val="0000FF"/>
            <w:u w:val="single" w:color="0000FF"/>
          </w:rPr>
          <w:t>Board of Examiners</w:t>
        </w:r>
      </w:hyperlink>
      <w:r>
        <w:rPr>
          <w:color w:val="0000FF"/>
        </w:rPr>
        <w:t xml:space="preserve"> </w:t>
      </w:r>
      <w:r>
        <w:t>first for informal discussion on the case before taking the formal steps.</w:t>
      </w:r>
    </w:p>
    <w:p w14:paraId="370D040E" w14:textId="77777777" w:rsidR="008D2044" w:rsidRPr="00A53001" w:rsidRDefault="008D2044" w:rsidP="008D2044"/>
    <w:p w14:paraId="6EB4ABC2" w14:textId="5F16A49C" w:rsidR="004E70F3" w:rsidRPr="000F1295" w:rsidRDefault="004E70F3" w:rsidP="00A379FC">
      <w:pPr>
        <w:pStyle w:val="Kop3"/>
        <w:numPr>
          <w:ilvl w:val="1"/>
          <w:numId w:val="11"/>
        </w:numPr>
      </w:pPr>
      <w:bookmarkStart w:id="53" w:name="_Toc146279415"/>
      <w:r w:rsidRPr="000F1295">
        <w:t xml:space="preserve">Completion of the </w:t>
      </w:r>
      <w:r w:rsidR="004661E9">
        <w:t>Writing Assignment</w:t>
      </w:r>
      <w:bookmarkEnd w:id="53"/>
    </w:p>
    <w:p w14:paraId="720FEBDB" w14:textId="700E3A11" w:rsidR="00EC0687" w:rsidRDefault="00EC0687" w:rsidP="00EC0687">
      <w:proofErr w:type="gramStart"/>
      <w:r>
        <w:t>In</w:t>
      </w:r>
      <w:r>
        <w:rPr>
          <w:spacing w:val="-6"/>
        </w:rPr>
        <w:t xml:space="preserve"> </w:t>
      </w:r>
      <w:r>
        <w:t>order</w:t>
      </w:r>
      <w:r>
        <w:rPr>
          <w:spacing w:val="-7"/>
        </w:rPr>
        <w:t xml:space="preserve"> </w:t>
      </w:r>
      <w:r>
        <w:t>to</w:t>
      </w:r>
      <w:proofErr w:type="gramEnd"/>
      <w:r>
        <w:rPr>
          <w:spacing w:val="-9"/>
        </w:rPr>
        <w:t xml:space="preserve"> </w:t>
      </w:r>
      <w:r>
        <w:t>complete</w:t>
      </w:r>
      <w:r>
        <w:rPr>
          <w:spacing w:val="-7"/>
        </w:rPr>
        <w:t xml:space="preserve"> </w:t>
      </w:r>
      <w:r>
        <w:t>the</w:t>
      </w:r>
      <w:r>
        <w:rPr>
          <w:spacing w:val="-7"/>
        </w:rPr>
        <w:t xml:space="preserve"> </w:t>
      </w:r>
      <w:r>
        <w:t>writing assignment</w:t>
      </w:r>
      <w:r>
        <w:rPr>
          <w:spacing w:val="-6"/>
        </w:rPr>
        <w:t xml:space="preserve"> </w:t>
      </w:r>
      <w:r>
        <w:t>and register</w:t>
      </w:r>
      <w:r>
        <w:rPr>
          <w:spacing w:val="-6"/>
        </w:rPr>
        <w:t xml:space="preserve"> </w:t>
      </w:r>
      <w:r>
        <w:t>the</w:t>
      </w:r>
      <w:r>
        <w:rPr>
          <w:spacing w:val="-12"/>
        </w:rPr>
        <w:t xml:space="preserve"> </w:t>
      </w:r>
      <w:r>
        <w:t>grade</w:t>
      </w:r>
      <w:r>
        <w:rPr>
          <w:spacing w:val="-7"/>
        </w:rPr>
        <w:t xml:space="preserve"> </w:t>
      </w:r>
      <w:r>
        <w:t>in</w:t>
      </w:r>
      <w:r>
        <w:rPr>
          <w:spacing w:val="-6"/>
        </w:rPr>
        <w:t xml:space="preserve"> </w:t>
      </w:r>
      <w:r>
        <w:t>Osiris,</w:t>
      </w:r>
      <w:r>
        <w:rPr>
          <w:spacing w:val="-6"/>
        </w:rPr>
        <w:t xml:space="preserve"> </w:t>
      </w:r>
      <w:r>
        <w:t>the</w:t>
      </w:r>
      <w:r>
        <w:rPr>
          <w:spacing w:val="-7"/>
        </w:rPr>
        <w:t xml:space="preserve"> </w:t>
      </w:r>
      <w:r>
        <w:t>student</w:t>
      </w:r>
      <w:r>
        <w:rPr>
          <w:spacing w:val="-6"/>
        </w:rPr>
        <w:t xml:space="preserve"> </w:t>
      </w:r>
      <w:r>
        <w:t>and</w:t>
      </w:r>
      <w:r>
        <w:rPr>
          <w:spacing w:val="-6"/>
        </w:rPr>
        <w:t xml:space="preserve"> </w:t>
      </w:r>
      <w:r>
        <w:t>the</w:t>
      </w:r>
      <w:r>
        <w:rPr>
          <w:spacing w:val="-7"/>
        </w:rPr>
        <w:t xml:space="preserve"> </w:t>
      </w:r>
      <w:r>
        <w:t>examiner need to follow these instructions:</w:t>
      </w:r>
    </w:p>
    <w:p w14:paraId="306CE698" w14:textId="77777777" w:rsidR="00EC0687" w:rsidRPr="00EC0687" w:rsidRDefault="00EC0687" w:rsidP="00A379FC">
      <w:pPr>
        <w:pStyle w:val="Lijstalinea"/>
        <w:numPr>
          <w:ilvl w:val="0"/>
          <w:numId w:val="13"/>
        </w:numPr>
        <w:rPr>
          <w:szCs w:val="20"/>
        </w:rPr>
      </w:pPr>
      <w:r>
        <w:t>The student sends</w:t>
      </w:r>
      <w:r w:rsidRPr="00EC0687">
        <w:rPr>
          <w:spacing w:val="-2"/>
        </w:rPr>
        <w:t xml:space="preserve"> </w:t>
      </w:r>
      <w:r>
        <w:t>the</w:t>
      </w:r>
      <w:r w:rsidRPr="00EC0687">
        <w:rPr>
          <w:spacing w:val="-3"/>
        </w:rPr>
        <w:t xml:space="preserve"> </w:t>
      </w:r>
      <w:r>
        <w:t>final</w:t>
      </w:r>
      <w:r w:rsidRPr="00EC0687">
        <w:rPr>
          <w:spacing w:val="-2"/>
        </w:rPr>
        <w:t xml:space="preserve"> </w:t>
      </w:r>
      <w:r>
        <w:t>report</w:t>
      </w:r>
      <w:r w:rsidRPr="00EC0687">
        <w:rPr>
          <w:spacing w:val="-1"/>
        </w:rPr>
        <w:t xml:space="preserve"> </w:t>
      </w:r>
      <w:r>
        <w:t>to examiner,</w:t>
      </w:r>
      <w:r w:rsidRPr="00EC0687">
        <w:rPr>
          <w:spacing w:val="-2"/>
        </w:rPr>
        <w:t xml:space="preserve"> </w:t>
      </w:r>
      <w:r>
        <w:t>second reviewer (or supervisor</w:t>
      </w:r>
      <w:r w:rsidRPr="00EC0687">
        <w:rPr>
          <w:spacing w:val="-3"/>
        </w:rPr>
        <w:t xml:space="preserve"> </w:t>
      </w:r>
      <w:r>
        <w:t>host institute,</w:t>
      </w:r>
      <w:r w:rsidRPr="00EC0687">
        <w:rPr>
          <w:spacing w:val="-1"/>
        </w:rPr>
        <w:t xml:space="preserve"> </w:t>
      </w:r>
      <w:r>
        <w:t>if</w:t>
      </w:r>
      <w:r w:rsidRPr="00EC0687">
        <w:rPr>
          <w:spacing w:val="-1"/>
        </w:rPr>
        <w:t xml:space="preserve"> </w:t>
      </w:r>
      <w:proofErr w:type="gramStart"/>
      <w:r w:rsidRPr="00EC0687">
        <w:rPr>
          <w:spacing w:val="-1"/>
        </w:rPr>
        <w:t xml:space="preserve">applicable </w:t>
      </w:r>
      <w:r>
        <w:t>)</w:t>
      </w:r>
      <w:proofErr w:type="gramEnd"/>
      <w:r>
        <w:t xml:space="preserve"> and </w:t>
      </w:r>
      <w:proofErr w:type="spellStart"/>
      <w:r>
        <w:t>programme</w:t>
      </w:r>
      <w:proofErr w:type="spellEnd"/>
      <w:r>
        <w:t xml:space="preserve"> coordinator.</w:t>
      </w:r>
    </w:p>
    <w:p w14:paraId="271A6964" w14:textId="615EC62F" w:rsidR="00EC0687" w:rsidRDefault="00EC0687" w:rsidP="00A379FC">
      <w:pPr>
        <w:pStyle w:val="Lijstalinea"/>
        <w:numPr>
          <w:ilvl w:val="0"/>
          <w:numId w:val="13"/>
        </w:numPr>
        <w:rPr>
          <w:szCs w:val="20"/>
        </w:rPr>
      </w:pPr>
      <w:r>
        <w:t>Student</w:t>
      </w:r>
      <w:r w:rsidRPr="00EC0687">
        <w:rPr>
          <w:spacing w:val="-14"/>
        </w:rPr>
        <w:t xml:space="preserve"> </w:t>
      </w:r>
      <w:r>
        <w:t>and</w:t>
      </w:r>
      <w:r w:rsidRPr="00EC0687">
        <w:rPr>
          <w:spacing w:val="-14"/>
        </w:rPr>
        <w:t xml:space="preserve"> </w:t>
      </w:r>
      <w:r>
        <w:t>supervisor</w:t>
      </w:r>
      <w:r w:rsidRPr="00EC0687">
        <w:rPr>
          <w:spacing w:val="-14"/>
        </w:rPr>
        <w:t xml:space="preserve"> </w:t>
      </w:r>
      <w:r>
        <w:t>check</w:t>
      </w:r>
      <w:r w:rsidRPr="00EC0687">
        <w:rPr>
          <w:spacing w:val="-13"/>
        </w:rPr>
        <w:t xml:space="preserve"> </w:t>
      </w:r>
      <w:r>
        <w:t>together</w:t>
      </w:r>
      <w:r w:rsidRPr="00EC0687">
        <w:rPr>
          <w:spacing w:val="-14"/>
        </w:rPr>
        <w:t xml:space="preserve"> </w:t>
      </w:r>
      <w:r>
        <w:t>if</w:t>
      </w:r>
      <w:r w:rsidRPr="00EC0687">
        <w:rPr>
          <w:spacing w:val="-14"/>
        </w:rPr>
        <w:t xml:space="preserve"> </w:t>
      </w:r>
      <w:r>
        <w:t>there</w:t>
      </w:r>
      <w:r w:rsidRPr="00EC0687">
        <w:rPr>
          <w:spacing w:val="-13"/>
        </w:rPr>
        <w:t xml:space="preserve"> </w:t>
      </w:r>
      <w:r>
        <w:t>are</w:t>
      </w:r>
      <w:r w:rsidRPr="00EC0687">
        <w:rPr>
          <w:spacing w:val="-14"/>
        </w:rPr>
        <w:t xml:space="preserve"> </w:t>
      </w:r>
      <w:r>
        <w:t>any</w:t>
      </w:r>
      <w:r w:rsidRPr="00EC0687">
        <w:rPr>
          <w:spacing w:val="-14"/>
        </w:rPr>
        <w:t xml:space="preserve"> </w:t>
      </w:r>
      <w:r>
        <w:t>restrictions</w:t>
      </w:r>
      <w:r w:rsidRPr="00EC0687">
        <w:rPr>
          <w:spacing w:val="-13"/>
        </w:rPr>
        <w:t xml:space="preserve"> </w:t>
      </w:r>
      <w:r>
        <w:t>on</w:t>
      </w:r>
      <w:r w:rsidRPr="00EC0687">
        <w:rPr>
          <w:spacing w:val="-14"/>
        </w:rPr>
        <w:t xml:space="preserve"> </w:t>
      </w:r>
      <w:r>
        <w:t>publication</w:t>
      </w:r>
      <w:r w:rsidRPr="00EC0687">
        <w:rPr>
          <w:spacing w:val="-14"/>
        </w:rPr>
        <w:t xml:space="preserve"> </w:t>
      </w:r>
      <w:r>
        <w:t>(embargo).</w:t>
      </w:r>
      <w:r w:rsidRPr="00EC0687">
        <w:rPr>
          <w:spacing w:val="-14"/>
        </w:rPr>
        <w:t xml:space="preserve"> </w:t>
      </w:r>
      <w:r>
        <w:t>If</w:t>
      </w:r>
      <w:r w:rsidRPr="00EC0687">
        <w:rPr>
          <w:spacing w:val="-13"/>
        </w:rPr>
        <w:t xml:space="preserve"> </w:t>
      </w:r>
      <w:r>
        <w:t>there are, the</w:t>
      </w:r>
      <w:r w:rsidRPr="00EC0687">
        <w:rPr>
          <w:spacing w:val="-3"/>
        </w:rPr>
        <w:t xml:space="preserve"> </w:t>
      </w:r>
      <w:r>
        <w:t>examiner should</w:t>
      </w:r>
      <w:r w:rsidRPr="00EC0687">
        <w:rPr>
          <w:spacing w:val="-1"/>
        </w:rPr>
        <w:t xml:space="preserve"> </w:t>
      </w:r>
      <w:r>
        <w:t>upload</w:t>
      </w:r>
      <w:r w:rsidRPr="00EC0687">
        <w:rPr>
          <w:spacing w:val="-1"/>
        </w:rPr>
        <w:t xml:space="preserve"> </w:t>
      </w:r>
      <w:r>
        <w:t>the final report themselves</w:t>
      </w:r>
      <w:r w:rsidRPr="00EC0687">
        <w:rPr>
          <w:spacing w:val="-3"/>
        </w:rPr>
        <w:t xml:space="preserve"> </w:t>
      </w:r>
      <w:r>
        <w:t>in</w:t>
      </w:r>
      <w:r w:rsidRPr="00EC0687">
        <w:rPr>
          <w:spacing w:val="-1"/>
        </w:rPr>
        <w:t xml:space="preserve"> </w:t>
      </w:r>
      <w:proofErr w:type="spellStart"/>
      <w:r w:rsidRPr="00EC0687">
        <w:rPr>
          <w:spacing w:val="-1"/>
        </w:rPr>
        <w:t>Ouriginal</w:t>
      </w:r>
      <w:proofErr w:type="spellEnd"/>
      <w:r>
        <w:t xml:space="preserve"> so</w:t>
      </w:r>
      <w:r w:rsidRPr="00EC0687">
        <w:rPr>
          <w:spacing w:val="-1"/>
        </w:rPr>
        <w:t xml:space="preserve"> </w:t>
      </w:r>
      <w:r>
        <w:t>that it</w:t>
      </w:r>
      <w:r w:rsidRPr="00EC0687">
        <w:rPr>
          <w:spacing w:val="-1"/>
        </w:rPr>
        <w:t xml:space="preserve"> </w:t>
      </w:r>
      <w:r>
        <w:t xml:space="preserve">can be done under </w:t>
      </w:r>
      <w:r w:rsidRPr="00EC0687">
        <w:rPr>
          <w:szCs w:val="20"/>
        </w:rPr>
        <w:t xml:space="preserve">embargo (check guidelines in </w:t>
      </w:r>
      <w:hyperlink r:id="rId73">
        <w:r w:rsidRPr="00EC0687">
          <w:rPr>
            <w:color w:val="0000FF"/>
            <w:szCs w:val="20"/>
            <w:u w:val="single" w:color="0000FF"/>
          </w:rPr>
          <w:t>Teachers’ Guide</w:t>
        </w:r>
      </w:hyperlink>
      <w:r w:rsidRPr="00EC0687">
        <w:rPr>
          <w:szCs w:val="20"/>
        </w:rPr>
        <w:t>).</w:t>
      </w:r>
    </w:p>
    <w:p w14:paraId="033F03B7" w14:textId="77777777" w:rsidR="00EC0687" w:rsidRDefault="00EC0687" w:rsidP="00A379FC">
      <w:pPr>
        <w:pStyle w:val="Lijstalinea"/>
        <w:numPr>
          <w:ilvl w:val="0"/>
          <w:numId w:val="13"/>
        </w:numPr>
        <w:rPr>
          <w:szCs w:val="20"/>
        </w:rPr>
      </w:pPr>
      <w:r w:rsidRPr="00EC0687">
        <w:rPr>
          <w:szCs w:val="20"/>
        </w:rPr>
        <w:t>The examiner will submit the assessment digitally in Osiris Case within 10 working days after the student has handed in their report and gave their oral presentation.</w:t>
      </w:r>
    </w:p>
    <w:p w14:paraId="031C41F5" w14:textId="77777777" w:rsidR="00EC0687" w:rsidRDefault="00EC0687" w:rsidP="00A379FC">
      <w:pPr>
        <w:pStyle w:val="Lijstalinea"/>
        <w:numPr>
          <w:ilvl w:val="0"/>
          <w:numId w:val="13"/>
        </w:numPr>
        <w:rPr>
          <w:szCs w:val="20"/>
        </w:rPr>
      </w:pPr>
      <w:r w:rsidRPr="00EC0687">
        <w:rPr>
          <w:szCs w:val="20"/>
        </w:rPr>
        <w:t xml:space="preserve">For projects inside UU/UMCU, the examiner performs the assessment in close consultation with the daily supervisor and second reviewer. </w:t>
      </w:r>
    </w:p>
    <w:p w14:paraId="49F4904B" w14:textId="33B2DECE" w:rsidR="00EC0687" w:rsidRDefault="00EC0687" w:rsidP="00A379FC">
      <w:pPr>
        <w:pStyle w:val="Lijstalinea"/>
        <w:numPr>
          <w:ilvl w:val="0"/>
          <w:numId w:val="13"/>
        </w:numPr>
        <w:rPr>
          <w:szCs w:val="20"/>
        </w:rPr>
      </w:pPr>
      <w:r w:rsidRPr="00EC0687">
        <w:rPr>
          <w:szCs w:val="20"/>
        </w:rPr>
        <w:t>For projects outside UU/UMCU, the examiner contacts the supervisor host institute to be informed about their grading and to make sure that the assessment is performed according to the guidelines of the GSLS. Examiners are responsible for submitting the grades from both the supervisor host institute and themselves in Osiris Case.</w:t>
      </w:r>
    </w:p>
    <w:p w14:paraId="290356B1" w14:textId="77777777" w:rsidR="00EC0687" w:rsidRDefault="00EC0687" w:rsidP="00A379FC">
      <w:pPr>
        <w:pStyle w:val="Lijstalinea"/>
        <w:numPr>
          <w:ilvl w:val="0"/>
          <w:numId w:val="13"/>
        </w:numPr>
        <w:rPr>
          <w:szCs w:val="20"/>
        </w:rPr>
      </w:pPr>
      <w:r w:rsidRPr="00EC0687">
        <w:rPr>
          <w:szCs w:val="20"/>
        </w:rPr>
        <w:t>The student will be requested to upload their report in Osiris Case after the examiner has submitted the assessment.</w:t>
      </w:r>
    </w:p>
    <w:p w14:paraId="4176F065" w14:textId="178373EF" w:rsidR="00A452B0" w:rsidRPr="00EC0687" w:rsidRDefault="00EC0687" w:rsidP="00A379FC">
      <w:pPr>
        <w:pStyle w:val="Lijstalinea"/>
        <w:numPr>
          <w:ilvl w:val="0"/>
          <w:numId w:val="13"/>
        </w:numPr>
        <w:rPr>
          <w:szCs w:val="20"/>
        </w:rPr>
        <w:sectPr w:rsidR="00A452B0" w:rsidRPr="00EC0687" w:rsidSect="007D1B51">
          <w:pgSz w:w="12240" w:h="15840"/>
          <w:pgMar w:top="1361" w:right="1321" w:bottom="1361" w:left="1321" w:header="720" w:footer="720" w:gutter="0"/>
          <w:cols w:space="720"/>
        </w:sectPr>
      </w:pPr>
      <w:r w:rsidRPr="00EC0687">
        <w:rPr>
          <w:szCs w:val="20"/>
        </w:rPr>
        <w:t>After uploading the report, the Master’s Administration Office will be notified to finalize the results.</w:t>
      </w:r>
    </w:p>
    <w:p w14:paraId="44C20B10" w14:textId="77777777" w:rsidR="00E67775" w:rsidRDefault="00E67775" w:rsidP="00E67775">
      <w:pPr>
        <w:pStyle w:val="Kop1"/>
      </w:pPr>
      <w:bookmarkStart w:id="54" w:name="_Toc114254517"/>
      <w:bookmarkStart w:id="55" w:name="_Toc146279416"/>
      <w:r>
        <w:lastRenderedPageBreak/>
        <w:t>Additional</w:t>
      </w:r>
      <w:r>
        <w:rPr>
          <w:spacing w:val="-1"/>
        </w:rPr>
        <w:t xml:space="preserve"> </w:t>
      </w:r>
      <w:r>
        <w:t>sources</w:t>
      </w:r>
      <w:r>
        <w:rPr>
          <w:spacing w:val="-2"/>
        </w:rPr>
        <w:t xml:space="preserve"> </w:t>
      </w:r>
      <w:r>
        <w:t>and</w:t>
      </w:r>
      <w:r>
        <w:rPr>
          <w:spacing w:val="-4"/>
        </w:rPr>
        <w:t xml:space="preserve"> </w:t>
      </w:r>
      <w:r>
        <w:t>contact</w:t>
      </w:r>
      <w:r>
        <w:rPr>
          <w:spacing w:val="-3"/>
        </w:rPr>
        <w:t xml:space="preserve"> </w:t>
      </w:r>
      <w:r>
        <w:rPr>
          <w:spacing w:val="-2"/>
        </w:rPr>
        <w:t>information</w:t>
      </w:r>
      <w:bookmarkEnd w:id="54"/>
      <w:bookmarkEnd w:id="55"/>
    </w:p>
    <w:p w14:paraId="632F4BFD" w14:textId="77777777" w:rsidR="00E67775" w:rsidRDefault="00E67775" w:rsidP="00E67775">
      <w:pPr>
        <w:pStyle w:val="Plattetekst"/>
        <w:rPr>
          <w:b/>
        </w:rPr>
      </w:pPr>
    </w:p>
    <w:p w14:paraId="2883152F" w14:textId="77777777" w:rsidR="00E67775" w:rsidRPr="00CA6489" w:rsidRDefault="00E67775" w:rsidP="00E67775">
      <w:pPr>
        <w:rPr>
          <w:b/>
          <w:bCs/>
          <w:szCs w:val="20"/>
        </w:rPr>
      </w:pPr>
      <w:bookmarkStart w:id="56" w:name="Useful_websites"/>
      <w:bookmarkEnd w:id="56"/>
      <w:r w:rsidRPr="00CA6489">
        <w:rPr>
          <w:b/>
          <w:bCs/>
          <w:szCs w:val="20"/>
        </w:rPr>
        <w:t>Useful</w:t>
      </w:r>
      <w:r w:rsidRPr="00CA6489">
        <w:rPr>
          <w:b/>
          <w:bCs/>
          <w:spacing w:val="-3"/>
          <w:szCs w:val="20"/>
        </w:rPr>
        <w:t xml:space="preserve"> </w:t>
      </w:r>
      <w:r w:rsidRPr="00CA6489">
        <w:rPr>
          <w:b/>
          <w:bCs/>
          <w:szCs w:val="20"/>
        </w:rPr>
        <w:t>websites</w:t>
      </w:r>
    </w:p>
    <w:p w14:paraId="47D0719C" w14:textId="77777777" w:rsidR="00E67775" w:rsidRDefault="00B823A1" w:rsidP="00E67775">
      <w:pPr>
        <w:pStyle w:val="Plattetekst"/>
        <w:spacing w:line="233" w:lineRule="exact"/>
      </w:pPr>
      <w:hyperlink r:id="rId74">
        <w:r w:rsidR="00E67775">
          <w:rPr>
            <w:color w:val="0000FF"/>
            <w:u w:val="single" w:color="0000FF"/>
          </w:rPr>
          <w:t>Students’ site</w:t>
        </w:r>
        <w:r w:rsidR="00E67775">
          <w:rPr>
            <w:color w:val="0000FF"/>
            <w:spacing w:val="-1"/>
            <w:u w:val="single" w:color="0000FF"/>
          </w:rPr>
          <w:t xml:space="preserve"> </w:t>
        </w:r>
        <w:r w:rsidR="00E67775">
          <w:rPr>
            <w:color w:val="0000FF"/>
            <w:u w:val="single" w:color="0000FF"/>
          </w:rPr>
          <w:t>of</w:t>
        </w:r>
        <w:r w:rsidR="00E67775">
          <w:rPr>
            <w:color w:val="0000FF"/>
            <w:spacing w:val="1"/>
            <w:u w:val="single" w:color="0000FF"/>
          </w:rPr>
          <w:t xml:space="preserve"> </w:t>
        </w:r>
        <w:r w:rsidR="00E67775">
          <w:rPr>
            <w:color w:val="0000FF"/>
            <w:u w:val="single" w:color="0000FF"/>
          </w:rPr>
          <w:t>the</w:t>
        </w:r>
        <w:r w:rsidR="00E67775">
          <w:rPr>
            <w:color w:val="0000FF"/>
            <w:spacing w:val="-6"/>
            <w:u w:val="single" w:color="0000FF"/>
          </w:rPr>
          <w:t xml:space="preserve"> </w:t>
        </w:r>
        <w:r w:rsidR="00E67775">
          <w:rPr>
            <w:color w:val="0000FF"/>
            <w:u w:val="single" w:color="0000FF"/>
          </w:rPr>
          <w:t>Graduate</w:t>
        </w:r>
        <w:r w:rsidR="00E67775">
          <w:rPr>
            <w:color w:val="0000FF"/>
            <w:spacing w:val="-1"/>
            <w:u w:val="single" w:color="0000FF"/>
          </w:rPr>
          <w:t xml:space="preserve"> </w:t>
        </w:r>
        <w:r w:rsidR="00E67775">
          <w:rPr>
            <w:color w:val="0000FF"/>
            <w:u w:val="single" w:color="0000FF"/>
          </w:rPr>
          <w:t>School of</w:t>
        </w:r>
        <w:r w:rsidR="00E67775">
          <w:rPr>
            <w:color w:val="0000FF"/>
            <w:spacing w:val="1"/>
            <w:u w:val="single" w:color="0000FF"/>
          </w:rPr>
          <w:t xml:space="preserve"> </w:t>
        </w:r>
        <w:r w:rsidR="00E67775">
          <w:rPr>
            <w:color w:val="0000FF"/>
            <w:u w:val="single" w:color="0000FF"/>
          </w:rPr>
          <w:t xml:space="preserve">Life </w:t>
        </w:r>
        <w:r w:rsidR="00E67775">
          <w:rPr>
            <w:color w:val="0000FF"/>
            <w:spacing w:val="-2"/>
            <w:u w:val="single" w:color="0000FF"/>
          </w:rPr>
          <w:t>Sciences</w:t>
        </w:r>
      </w:hyperlink>
    </w:p>
    <w:p w14:paraId="22A336BB" w14:textId="144CBF70" w:rsidR="00E67775" w:rsidRDefault="00B823A1" w:rsidP="00E67775">
      <w:pPr>
        <w:pStyle w:val="Plattetekst"/>
        <w:spacing w:line="237" w:lineRule="exact"/>
        <w:rPr>
          <w:color w:val="0000FF"/>
          <w:spacing w:val="-2"/>
          <w:u w:val="single" w:color="0000FF"/>
        </w:rPr>
      </w:pPr>
      <w:hyperlink r:id="rId75">
        <w:r w:rsidR="00E67775">
          <w:rPr>
            <w:color w:val="0000FF"/>
            <w:u w:val="single" w:color="0000FF"/>
          </w:rPr>
          <w:t>Teacher’s</w:t>
        </w:r>
        <w:r w:rsidR="00E67775">
          <w:rPr>
            <w:color w:val="0000FF"/>
            <w:spacing w:val="-2"/>
            <w:u w:val="single" w:color="0000FF"/>
          </w:rPr>
          <w:t xml:space="preserve"> </w:t>
        </w:r>
        <w:r w:rsidR="00E67775">
          <w:rPr>
            <w:color w:val="0000FF"/>
            <w:u w:val="single" w:color="0000FF"/>
          </w:rPr>
          <w:t>Guide</w:t>
        </w:r>
        <w:r w:rsidR="00E67775">
          <w:rPr>
            <w:color w:val="0000FF"/>
            <w:spacing w:val="-2"/>
            <w:u w:val="single" w:color="0000FF"/>
          </w:rPr>
          <w:t xml:space="preserve"> </w:t>
        </w:r>
        <w:r w:rsidR="00E67775">
          <w:rPr>
            <w:color w:val="0000FF"/>
            <w:u w:val="single" w:color="0000FF"/>
          </w:rPr>
          <w:t>of the</w:t>
        </w:r>
        <w:r w:rsidR="00E67775">
          <w:rPr>
            <w:color w:val="0000FF"/>
            <w:spacing w:val="-2"/>
            <w:u w:val="single" w:color="0000FF"/>
          </w:rPr>
          <w:t xml:space="preserve"> </w:t>
        </w:r>
        <w:r w:rsidR="00E67775">
          <w:rPr>
            <w:color w:val="0000FF"/>
            <w:u w:val="single" w:color="0000FF"/>
          </w:rPr>
          <w:t>Graduate</w:t>
        </w:r>
        <w:r w:rsidR="00E67775">
          <w:rPr>
            <w:color w:val="0000FF"/>
            <w:spacing w:val="-2"/>
            <w:u w:val="single" w:color="0000FF"/>
          </w:rPr>
          <w:t xml:space="preserve"> </w:t>
        </w:r>
        <w:r w:rsidR="00E67775">
          <w:rPr>
            <w:color w:val="0000FF"/>
            <w:u w:val="single" w:color="0000FF"/>
          </w:rPr>
          <w:t>School</w:t>
        </w:r>
        <w:r w:rsidR="00E67775">
          <w:rPr>
            <w:color w:val="0000FF"/>
            <w:spacing w:val="-1"/>
            <w:u w:val="single" w:color="0000FF"/>
          </w:rPr>
          <w:t xml:space="preserve"> </w:t>
        </w:r>
        <w:r w:rsidR="00E67775">
          <w:rPr>
            <w:color w:val="0000FF"/>
            <w:u w:val="single" w:color="0000FF"/>
          </w:rPr>
          <w:t>of Life</w:t>
        </w:r>
        <w:r w:rsidR="00E67775">
          <w:rPr>
            <w:color w:val="0000FF"/>
            <w:spacing w:val="-1"/>
            <w:u w:val="single" w:color="0000FF"/>
          </w:rPr>
          <w:t xml:space="preserve"> </w:t>
        </w:r>
        <w:r w:rsidR="00E67775">
          <w:rPr>
            <w:color w:val="0000FF"/>
            <w:spacing w:val="-2"/>
            <w:u w:val="single" w:color="0000FF"/>
          </w:rPr>
          <w:t>Sciences</w:t>
        </w:r>
      </w:hyperlink>
    </w:p>
    <w:p w14:paraId="6A775B3A" w14:textId="77777777" w:rsidR="00E67775" w:rsidRDefault="00E67775" w:rsidP="00E67775">
      <w:pPr>
        <w:pStyle w:val="Plattetekst"/>
        <w:spacing w:before="5"/>
      </w:pPr>
      <w:bookmarkStart w:id="57" w:name="Literature"/>
      <w:bookmarkEnd w:id="57"/>
    </w:p>
    <w:p w14:paraId="7FF3C238" w14:textId="77777777" w:rsidR="00E67775" w:rsidRPr="00CA6489" w:rsidRDefault="00E67775" w:rsidP="00E67775">
      <w:pPr>
        <w:rPr>
          <w:b/>
          <w:bCs/>
          <w:szCs w:val="20"/>
        </w:rPr>
      </w:pPr>
      <w:bookmarkStart w:id="58" w:name="Training"/>
      <w:bookmarkEnd w:id="58"/>
      <w:r w:rsidRPr="00CA6489">
        <w:rPr>
          <w:b/>
          <w:bCs/>
          <w:szCs w:val="20"/>
        </w:rPr>
        <w:t>Training</w:t>
      </w:r>
    </w:p>
    <w:p w14:paraId="456ECBBD" w14:textId="77777777" w:rsidR="00E67775" w:rsidRDefault="00E67775" w:rsidP="00E67775">
      <w:pPr>
        <w:pStyle w:val="Plattetekst"/>
        <w:spacing w:before="7" w:line="235" w:lineRule="auto"/>
        <w:ind w:right="308"/>
      </w:pPr>
      <w:r>
        <w:t>The</w:t>
      </w:r>
      <w:r>
        <w:rPr>
          <w:spacing w:val="-6"/>
        </w:rPr>
        <w:t xml:space="preserve"> </w:t>
      </w:r>
      <w:r>
        <w:t>GSLS</w:t>
      </w:r>
      <w:r>
        <w:rPr>
          <w:spacing w:val="-2"/>
        </w:rPr>
        <w:t xml:space="preserve"> </w:t>
      </w:r>
      <w:hyperlink r:id="rId76">
        <w:r>
          <w:rPr>
            <w:color w:val="0000FF"/>
            <w:u w:val="single" w:color="0000FF"/>
          </w:rPr>
          <w:t>PhD</w:t>
        </w:r>
        <w:r>
          <w:rPr>
            <w:color w:val="0000FF"/>
            <w:spacing w:val="-7"/>
            <w:u w:val="single" w:color="0000FF"/>
          </w:rPr>
          <w:t xml:space="preserve"> </w:t>
        </w:r>
        <w:r>
          <w:rPr>
            <w:color w:val="0000FF"/>
            <w:u w:val="single" w:color="0000FF"/>
          </w:rPr>
          <w:t>Course</w:t>
        </w:r>
        <w:r>
          <w:rPr>
            <w:color w:val="0000FF"/>
            <w:spacing w:val="-6"/>
            <w:u w:val="single" w:color="0000FF"/>
          </w:rPr>
          <w:t xml:space="preserve"> </w:t>
        </w:r>
        <w:r>
          <w:rPr>
            <w:color w:val="0000FF"/>
            <w:u w:val="single" w:color="0000FF"/>
          </w:rPr>
          <w:t>Center</w:t>
        </w:r>
      </w:hyperlink>
      <w:r>
        <w:rPr>
          <w:color w:val="0000FF"/>
          <w:spacing w:val="-4"/>
        </w:rPr>
        <w:t xml:space="preserve"> </w:t>
      </w:r>
      <w:r>
        <w:t>offers</w:t>
      </w:r>
      <w:r>
        <w:rPr>
          <w:spacing w:val="-6"/>
        </w:rPr>
        <w:t xml:space="preserve"> </w:t>
      </w:r>
      <w:r>
        <w:t>several</w:t>
      </w:r>
      <w:r>
        <w:rPr>
          <w:spacing w:val="-5"/>
        </w:rPr>
        <w:t xml:space="preserve"> </w:t>
      </w:r>
      <w:r>
        <w:t>editions</w:t>
      </w:r>
      <w:r>
        <w:rPr>
          <w:spacing w:val="-6"/>
        </w:rPr>
        <w:t xml:space="preserve"> </w:t>
      </w:r>
      <w:r>
        <w:t>every</w:t>
      </w:r>
      <w:r>
        <w:rPr>
          <w:spacing w:val="-3"/>
        </w:rPr>
        <w:t xml:space="preserve"> </w:t>
      </w:r>
      <w:r>
        <w:t>year</w:t>
      </w:r>
      <w:r>
        <w:rPr>
          <w:spacing w:val="-6"/>
        </w:rPr>
        <w:t xml:space="preserve"> </w:t>
      </w:r>
      <w:r>
        <w:t>of</w:t>
      </w:r>
      <w:r>
        <w:rPr>
          <w:spacing w:val="-4"/>
        </w:rPr>
        <w:t xml:space="preserve"> </w:t>
      </w:r>
      <w:r>
        <w:t>the</w:t>
      </w:r>
      <w:r>
        <w:rPr>
          <w:spacing w:val="-6"/>
        </w:rPr>
        <w:t xml:space="preserve"> </w:t>
      </w:r>
      <w:r>
        <w:t>course</w:t>
      </w:r>
      <w:r>
        <w:rPr>
          <w:spacing w:val="-6"/>
        </w:rPr>
        <w:t xml:space="preserve"> </w:t>
      </w:r>
      <w:r>
        <w:t>‘Supervising</w:t>
      </w:r>
      <w:r>
        <w:rPr>
          <w:spacing w:val="-4"/>
        </w:rPr>
        <w:t xml:space="preserve"> </w:t>
      </w:r>
      <w:r>
        <w:t>a</w:t>
      </w:r>
      <w:r>
        <w:rPr>
          <w:spacing w:val="-8"/>
        </w:rPr>
        <w:t xml:space="preserve"> </w:t>
      </w:r>
      <w:r>
        <w:t>Master’s student’. We encourage young researchers to take this course.</w:t>
      </w:r>
    </w:p>
    <w:p w14:paraId="468AF2FE" w14:textId="77777777" w:rsidR="00E67775" w:rsidRDefault="00E67775" w:rsidP="00E67775">
      <w:pPr>
        <w:pStyle w:val="Plattetekst"/>
        <w:spacing w:before="3"/>
      </w:pPr>
      <w:r>
        <w:t>Other</w:t>
      </w:r>
      <w:r>
        <w:rPr>
          <w:spacing w:val="-15"/>
        </w:rPr>
        <w:t xml:space="preserve"> </w:t>
      </w:r>
      <w:r>
        <w:t>courses</w:t>
      </w:r>
      <w:r>
        <w:rPr>
          <w:spacing w:val="-15"/>
        </w:rPr>
        <w:t xml:space="preserve"> </w:t>
      </w:r>
      <w:r>
        <w:t>and</w:t>
      </w:r>
      <w:r>
        <w:rPr>
          <w:spacing w:val="-14"/>
        </w:rPr>
        <w:t xml:space="preserve"> </w:t>
      </w:r>
      <w:r>
        <w:t>material</w:t>
      </w:r>
      <w:r>
        <w:rPr>
          <w:spacing w:val="-14"/>
        </w:rPr>
        <w:t xml:space="preserve"> </w:t>
      </w:r>
      <w:r>
        <w:t>provided</w:t>
      </w:r>
      <w:r>
        <w:rPr>
          <w:spacing w:val="-14"/>
        </w:rPr>
        <w:t xml:space="preserve"> </w:t>
      </w:r>
      <w:r>
        <w:t>by</w:t>
      </w:r>
      <w:r>
        <w:rPr>
          <w:spacing w:val="-17"/>
        </w:rPr>
        <w:t xml:space="preserve"> </w:t>
      </w:r>
      <w:r>
        <w:t>Utrecht</w:t>
      </w:r>
      <w:r>
        <w:rPr>
          <w:spacing w:val="-14"/>
        </w:rPr>
        <w:t xml:space="preserve"> </w:t>
      </w:r>
      <w:r>
        <w:t>University</w:t>
      </w:r>
      <w:r>
        <w:rPr>
          <w:spacing w:val="-17"/>
        </w:rPr>
        <w:t xml:space="preserve"> </w:t>
      </w:r>
      <w:r>
        <w:t>for</w:t>
      </w:r>
      <w:r>
        <w:rPr>
          <w:spacing w:val="-15"/>
        </w:rPr>
        <w:t xml:space="preserve"> </w:t>
      </w:r>
      <w:r>
        <w:t>teaching</w:t>
      </w:r>
      <w:r>
        <w:rPr>
          <w:spacing w:val="-13"/>
        </w:rPr>
        <w:t xml:space="preserve"> </w:t>
      </w:r>
      <w:r>
        <w:t>in</w:t>
      </w:r>
      <w:r>
        <w:rPr>
          <w:spacing w:val="-14"/>
        </w:rPr>
        <w:t xml:space="preserve"> </w:t>
      </w:r>
      <w:r>
        <w:t>higher</w:t>
      </w:r>
      <w:r>
        <w:rPr>
          <w:spacing w:val="-15"/>
        </w:rPr>
        <w:t xml:space="preserve"> </w:t>
      </w:r>
      <w:r>
        <w:t>education</w:t>
      </w:r>
      <w:r>
        <w:rPr>
          <w:spacing w:val="-14"/>
        </w:rPr>
        <w:t xml:space="preserve"> </w:t>
      </w:r>
      <w:r>
        <w:t>can</w:t>
      </w:r>
      <w:r>
        <w:rPr>
          <w:spacing w:val="-19"/>
        </w:rPr>
        <w:t xml:space="preserve"> </w:t>
      </w:r>
      <w:r>
        <w:t>be</w:t>
      </w:r>
      <w:r>
        <w:rPr>
          <w:spacing w:val="-15"/>
        </w:rPr>
        <w:t xml:space="preserve"> </w:t>
      </w:r>
      <w:r>
        <w:t xml:space="preserve">found </w:t>
      </w:r>
      <w:hyperlink r:id="rId77">
        <w:r>
          <w:rPr>
            <w:color w:val="0000FF"/>
            <w:spacing w:val="-2"/>
            <w:u w:val="single" w:color="0000FF"/>
          </w:rPr>
          <w:t>here</w:t>
        </w:r>
        <w:r>
          <w:rPr>
            <w:spacing w:val="-2"/>
          </w:rPr>
          <w:t>.</w:t>
        </w:r>
      </w:hyperlink>
    </w:p>
    <w:p w14:paraId="5B98D23D" w14:textId="77777777" w:rsidR="00E67775" w:rsidRDefault="00E67775" w:rsidP="00E67775">
      <w:pPr>
        <w:pStyle w:val="Plattetekst"/>
        <w:spacing w:before="4"/>
        <w:rPr>
          <w:sz w:val="14"/>
        </w:rPr>
      </w:pPr>
    </w:p>
    <w:p w14:paraId="10C65171" w14:textId="77777777" w:rsidR="00E67775" w:rsidRPr="00CA6489" w:rsidRDefault="00E67775" w:rsidP="00E67775">
      <w:pPr>
        <w:rPr>
          <w:b/>
          <w:bCs/>
          <w:szCs w:val="20"/>
        </w:rPr>
      </w:pPr>
      <w:bookmarkStart w:id="59" w:name="Contact"/>
      <w:bookmarkEnd w:id="59"/>
      <w:r w:rsidRPr="00CA6489">
        <w:rPr>
          <w:b/>
          <w:bCs/>
          <w:szCs w:val="20"/>
        </w:rPr>
        <w:t>Contact</w:t>
      </w:r>
    </w:p>
    <w:p w14:paraId="232F2961" w14:textId="4EF5DB0F" w:rsidR="00E67775" w:rsidRDefault="00B823A1" w:rsidP="00E67775">
      <w:pPr>
        <w:pStyle w:val="Plattetekst"/>
        <w:spacing w:line="231" w:lineRule="exact"/>
      </w:pPr>
      <w:hyperlink r:id="rId78">
        <w:r w:rsidR="00E67775" w:rsidRPr="00355DAF">
          <w:rPr>
            <w:color w:val="0000FF"/>
            <w:u w:val="single" w:color="0000FF"/>
          </w:rPr>
          <w:t>Board</w:t>
        </w:r>
        <w:r w:rsidR="00E67775" w:rsidRPr="00355DAF">
          <w:rPr>
            <w:color w:val="0000FF"/>
            <w:spacing w:val="-2"/>
            <w:u w:val="single" w:color="0000FF"/>
          </w:rPr>
          <w:t xml:space="preserve"> </w:t>
        </w:r>
        <w:r w:rsidR="00E67775" w:rsidRPr="00355DAF">
          <w:rPr>
            <w:color w:val="0000FF"/>
            <w:u w:val="single" w:color="0000FF"/>
          </w:rPr>
          <w:t>of</w:t>
        </w:r>
        <w:r w:rsidR="00E67775" w:rsidRPr="00355DAF">
          <w:rPr>
            <w:color w:val="0000FF"/>
            <w:spacing w:val="-1"/>
            <w:u w:val="single" w:color="0000FF"/>
          </w:rPr>
          <w:t xml:space="preserve"> </w:t>
        </w:r>
        <w:r w:rsidR="00E67775" w:rsidRPr="00355DAF">
          <w:rPr>
            <w:color w:val="0000FF"/>
            <w:spacing w:val="-2"/>
            <w:u w:val="single" w:color="0000FF"/>
          </w:rPr>
          <w:t>Examiners</w:t>
        </w:r>
      </w:hyperlink>
    </w:p>
    <w:p w14:paraId="63533318" w14:textId="77777777" w:rsidR="00E67775" w:rsidRPr="00355DAF" w:rsidRDefault="00B823A1" w:rsidP="00E67775">
      <w:pPr>
        <w:pStyle w:val="Plattetekst"/>
        <w:spacing w:line="231" w:lineRule="exact"/>
      </w:pPr>
      <w:hyperlink r:id="rId79" w:history="1">
        <w:r w:rsidR="00E67775" w:rsidRPr="004B08B0">
          <w:rPr>
            <w:rStyle w:val="Hyperlink"/>
          </w:rPr>
          <w:t>Assessment Support Panel</w:t>
        </w:r>
      </w:hyperlink>
    </w:p>
    <w:p w14:paraId="09DC1D27" w14:textId="77777777" w:rsidR="00E67775" w:rsidRPr="00355DAF" w:rsidRDefault="00B823A1" w:rsidP="00E67775">
      <w:pPr>
        <w:pStyle w:val="Plattetekst"/>
      </w:pPr>
      <w:hyperlink r:id="rId80">
        <w:proofErr w:type="spellStart"/>
        <w:r w:rsidR="00E67775" w:rsidRPr="00355DAF">
          <w:rPr>
            <w:color w:val="0000FF"/>
            <w:u w:val="single" w:color="0000FF"/>
          </w:rPr>
          <w:t>Programme</w:t>
        </w:r>
        <w:proofErr w:type="spellEnd"/>
        <w:r w:rsidR="00E67775" w:rsidRPr="00355DAF">
          <w:rPr>
            <w:color w:val="0000FF"/>
            <w:spacing w:val="-11"/>
            <w:u w:val="single" w:color="0000FF"/>
          </w:rPr>
          <w:t xml:space="preserve"> </w:t>
        </w:r>
        <w:r w:rsidR="00E67775" w:rsidRPr="00355DAF">
          <w:rPr>
            <w:color w:val="0000FF"/>
            <w:spacing w:val="-2"/>
            <w:u w:val="single" w:color="0000FF"/>
          </w:rPr>
          <w:t>coordinators</w:t>
        </w:r>
      </w:hyperlink>
    </w:p>
    <w:p w14:paraId="5C571731" w14:textId="77777777" w:rsidR="00E67775" w:rsidRPr="00355DAF" w:rsidRDefault="00B823A1" w:rsidP="00E67775">
      <w:pPr>
        <w:pStyle w:val="Plattetekst"/>
      </w:pPr>
      <w:hyperlink r:id="rId81">
        <w:r w:rsidR="00E67775" w:rsidRPr="00355DAF">
          <w:rPr>
            <w:color w:val="0000FF"/>
            <w:u w:val="single" w:color="0000FF"/>
          </w:rPr>
          <w:t>Research</w:t>
        </w:r>
        <w:r w:rsidR="00E67775" w:rsidRPr="00355DAF">
          <w:rPr>
            <w:color w:val="0000FF"/>
            <w:spacing w:val="-2"/>
            <w:u w:val="single" w:color="0000FF"/>
          </w:rPr>
          <w:t xml:space="preserve"> </w:t>
        </w:r>
        <w:r w:rsidR="00E67775" w:rsidRPr="00355DAF">
          <w:rPr>
            <w:color w:val="0000FF"/>
            <w:u w:val="single" w:color="0000FF"/>
          </w:rPr>
          <w:t>project</w:t>
        </w:r>
        <w:r w:rsidR="00E67775" w:rsidRPr="00355DAF">
          <w:rPr>
            <w:color w:val="0000FF"/>
            <w:spacing w:val="-5"/>
            <w:u w:val="single" w:color="0000FF"/>
          </w:rPr>
          <w:t xml:space="preserve"> </w:t>
        </w:r>
        <w:r w:rsidR="00E67775" w:rsidRPr="00355DAF">
          <w:rPr>
            <w:color w:val="0000FF"/>
            <w:spacing w:val="-2"/>
            <w:u w:val="single" w:color="0000FF"/>
          </w:rPr>
          <w:t>coordinators</w:t>
        </w:r>
      </w:hyperlink>
    </w:p>
    <w:p w14:paraId="14218B38" w14:textId="1186665C" w:rsidR="00E67775" w:rsidRPr="00355DAF" w:rsidRDefault="00E67775" w:rsidP="00E67775">
      <w:pPr>
        <w:rPr>
          <w:szCs w:val="20"/>
        </w:rPr>
      </w:pPr>
      <w:r w:rsidRPr="00355DAF">
        <w:rPr>
          <w:szCs w:val="20"/>
        </w:rPr>
        <w:t>All</w:t>
      </w:r>
      <w:r w:rsidRPr="00355DAF">
        <w:rPr>
          <w:spacing w:val="-3"/>
          <w:szCs w:val="20"/>
        </w:rPr>
        <w:t xml:space="preserve"> </w:t>
      </w:r>
      <w:r w:rsidRPr="00355DAF">
        <w:rPr>
          <w:szCs w:val="20"/>
        </w:rPr>
        <w:t>other GSLS</w:t>
      </w:r>
      <w:r w:rsidRPr="00355DAF">
        <w:rPr>
          <w:spacing w:val="-3"/>
          <w:szCs w:val="20"/>
        </w:rPr>
        <w:t xml:space="preserve"> </w:t>
      </w:r>
      <w:r w:rsidRPr="00355DAF">
        <w:rPr>
          <w:szCs w:val="20"/>
        </w:rPr>
        <w:t>contact</w:t>
      </w:r>
      <w:r w:rsidRPr="00355DAF">
        <w:rPr>
          <w:spacing w:val="-5"/>
          <w:szCs w:val="20"/>
        </w:rPr>
        <w:t xml:space="preserve"> </w:t>
      </w:r>
      <w:r w:rsidRPr="00355DAF">
        <w:rPr>
          <w:szCs w:val="20"/>
        </w:rPr>
        <w:t>information</w:t>
      </w:r>
      <w:r w:rsidRPr="00355DAF">
        <w:rPr>
          <w:spacing w:val="-1"/>
          <w:szCs w:val="20"/>
        </w:rPr>
        <w:t xml:space="preserve"> </w:t>
      </w:r>
      <w:r w:rsidRPr="00355DAF">
        <w:rPr>
          <w:szCs w:val="20"/>
        </w:rPr>
        <w:t>is</w:t>
      </w:r>
      <w:r w:rsidRPr="00355DAF">
        <w:rPr>
          <w:spacing w:val="-6"/>
          <w:szCs w:val="20"/>
        </w:rPr>
        <w:t xml:space="preserve"> </w:t>
      </w:r>
      <w:r w:rsidRPr="00355DAF">
        <w:rPr>
          <w:szCs w:val="20"/>
        </w:rPr>
        <w:t>given</w:t>
      </w:r>
      <w:r w:rsidRPr="00355DAF">
        <w:rPr>
          <w:spacing w:val="-5"/>
          <w:szCs w:val="20"/>
        </w:rPr>
        <w:t xml:space="preserve"> </w:t>
      </w:r>
      <w:r w:rsidRPr="00355DAF">
        <w:rPr>
          <w:szCs w:val="20"/>
        </w:rPr>
        <w:t>in</w:t>
      </w:r>
      <w:r w:rsidRPr="00355DAF">
        <w:rPr>
          <w:spacing w:val="-6"/>
          <w:szCs w:val="20"/>
        </w:rPr>
        <w:t xml:space="preserve"> </w:t>
      </w:r>
      <w:r w:rsidRPr="00355DAF">
        <w:rPr>
          <w:szCs w:val="20"/>
        </w:rPr>
        <w:t>the</w:t>
      </w:r>
      <w:r w:rsidRPr="00355DAF">
        <w:rPr>
          <w:spacing w:val="3"/>
          <w:szCs w:val="20"/>
        </w:rPr>
        <w:t xml:space="preserve"> </w:t>
      </w:r>
      <w:hyperlink r:id="rId82">
        <w:r w:rsidRPr="00355DAF">
          <w:rPr>
            <w:color w:val="0000FF"/>
            <w:szCs w:val="20"/>
            <w:u w:val="single" w:color="0000FF"/>
          </w:rPr>
          <w:t>Stud</w:t>
        </w:r>
        <w:r>
          <w:rPr>
            <w:color w:val="0000FF"/>
            <w:szCs w:val="20"/>
            <w:u w:val="single" w:color="0000FF"/>
          </w:rPr>
          <w:t>ents’ site</w:t>
        </w:r>
      </w:hyperlink>
      <w:r w:rsidRPr="00355DAF">
        <w:rPr>
          <w:color w:val="0000FF"/>
          <w:spacing w:val="1"/>
          <w:szCs w:val="20"/>
        </w:rPr>
        <w:t xml:space="preserve"> </w:t>
      </w:r>
      <w:r w:rsidRPr="00355DAF">
        <w:rPr>
          <w:szCs w:val="20"/>
        </w:rPr>
        <w:t>and</w:t>
      </w:r>
      <w:r w:rsidRPr="00355DAF">
        <w:rPr>
          <w:spacing w:val="-3"/>
          <w:szCs w:val="20"/>
        </w:rPr>
        <w:t xml:space="preserve"> </w:t>
      </w:r>
      <w:hyperlink r:id="rId83">
        <w:r w:rsidRPr="00355DAF">
          <w:rPr>
            <w:color w:val="0000FF"/>
            <w:szCs w:val="20"/>
            <w:u w:val="single" w:color="0000FF"/>
          </w:rPr>
          <w:t>Teachers’</w:t>
        </w:r>
        <w:r w:rsidRPr="00355DAF">
          <w:rPr>
            <w:color w:val="0000FF"/>
            <w:spacing w:val="-1"/>
            <w:szCs w:val="20"/>
            <w:u w:val="single" w:color="0000FF"/>
          </w:rPr>
          <w:t xml:space="preserve"> </w:t>
        </w:r>
        <w:r w:rsidRPr="00355DAF">
          <w:rPr>
            <w:color w:val="0000FF"/>
            <w:spacing w:val="-2"/>
            <w:szCs w:val="20"/>
            <w:u w:val="single" w:color="0000FF"/>
          </w:rPr>
          <w:t>Guide</w:t>
        </w:r>
        <w:r w:rsidRPr="00355DAF">
          <w:rPr>
            <w:spacing w:val="-2"/>
            <w:szCs w:val="20"/>
          </w:rPr>
          <w:t>.</w:t>
        </w:r>
      </w:hyperlink>
    </w:p>
    <w:p w14:paraId="7947980D" w14:textId="77777777" w:rsidR="004E70F3" w:rsidRDefault="004E70F3" w:rsidP="00F92637">
      <w:pPr>
        <w:widowControl/>
        <w:jc w:val="both"/>
      </w:pPr>
    </w:p>
    <w:sectPr w:rsidR="004E70F3">
      <w:pgSz w:w="11910" w:h="16840"/>
      <w:pgMar w:top="1320" w:right="1140" w:bottom="960" w:left="1100" w:header="0"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9443" w14:textId="77777777" w:rsidR="00343A41" w:rsidRDefault="00343A41" w:rsidP="0007765C">
      <w:r>
        <w:separator/>
      </w:r>
    </w:p>
  </w:endnote>
  <w:endnote w:type="continuationSeparator" w:id="0">
    <w:p w14:paraId="5778A484" w14:textId="77777777" w:rsidR="00343A41" w:rsidRDefault="00343A41" w:rsidP="0007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96436"/>
      <w:docPartObj>
        <w:docPartGallery w:val="Page Numbers (Bottom of Page)"/>
        <w:docPartUnique/>
      </w:docPartObj>
    </w:sdtPr>
    <w:sdtEndPr/>
    <w:sdtContent>
      <w:p w14:paraId="140BAABD" w14:textId="42C67303" w:rsidR="0010162F" w:rsidRDefault="0010162F">
        <w:pPr>
          <w:pStyle w:val="Voettekst"/>
          <w:jc w:val="center"/>
        </w:pPr>
        <w:r>
          <w:fldChar w:fldCharType="begin"/>
        </w:r>
        <w:r>
          <w:instrText>PAGE   \* MERGEFORMAT</w:instrText>
        </w:r>
        <w:r>
          <w:fldChar w:fldCharType="separate"/>
        </w:r>
        <w:r>
          <w:rPr>
            <w:lang w:val="nl-NL"/>
          </w:rPr>
          <w:t>2</w:t>
        </w:r>
        <w:r>
          <w:fldChar w:fldCharType="end"/>
        </w:r>
      </w:p>
    </w:sdtContent>
  </w:sdt>
  <w:p w14:paraId="5C508D3C" w14:textId="77777777" w:rsidR="0010162F" w:rsidRDefault="001016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45DF" w14:textId="77777777" w:rsidR="00E547D4" w:rsidRDefault="00E547D4" w:rsidP="00A452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3A54" w14:textId="77777777" w:rsidR="00343A41" w:rsidRDefault="00343A41" w:rsidP="0007765C">
      <w:r>
        <w:separator/>
      </w:r>
    </w:p>
  </w:footnote>
  <w:footnote w:type="continuationSeparator" w:id="0">
    <w:p w14:paraId="21EEECC1" w14:textId="77777777" w:rsidR="00343A41" w:rsidRDefault="00343A41" w:rsidP="0007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06E"/>
    <w:multiLevelType w:val="hybridMultilevel"/>
    <w:tmpl w:val="E9BC7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1D55CD"/>
    <w:multiLevelType w:val="hybridMultilevel"/>
    <w:tmpl w:val="D1C8A452"/>
    <w:lvl w:ilvl="0" w:tplc="CCDC8C4C">
      <w:numFmt w:val="bullet"/>
      <w:lvlText w:val="•"/>
      <w:lvlJc w:val="left"/>
      <w:pPr>
        <w:ind w:left="720" w:hanging="360"/>
      </w:pPr>
      <w:rPr>
        <w:rFonts w:ascii="Arial" w:eastAsia="Arial" w:hAnsi="Arial" w:cs="Arial" w:hint="default"/>
        <w:w w:val="131"/>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145966"/>
    <w:multiLevelType w:val="hybridMultilevel"/>
    <w:tmpl w:val="E5581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5F75B0"/>
    <w:multiLevelType w:val="multilevel"/>
    <w:tmpl w:val="5EA8E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6D0F04"/>
    <w:multiLevelType w:val="hybridMultilevel"/>
    <w:tmpl w:val="4EFA3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803A39"/>
    <w:multiLevelType w:val="hybridMultilevel"/>
    <w:tmpl w:val="9E549D16"/>
    <w:lvl w:ilvl="0" w:tplc="04130001">
      <w:start w:val="1"/>
      <w:numFmt w:val="bullet"/>
      <w:lvlText w:val=""/>
      <w:lvlJc w:val="left"/>
      <w:pPr>
        <w:ind w:left="840" w:hanging="360"/>
      </w:pPr>
      <w:rPr>
        <w:rFonts w:ascii="Symbol" w:hAnsi="Symbol" w:hint="default"/>
      </w:rPr>
    </w:lvl>
    <w:lvl w:ilvl="1" w:tplc="04130003" w:tentative="1">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6" w15:restartNumberingAfterBreak="0">
    <w:nsid w:val="35F666AF"/>
    <w:multiLevelType w:val="hybridMultilevel"/>
    <w:tmpl w:val="359036C8"/>
    <w:lvl w:ilvl="0" w:tplc="8862C2B6">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FC30E4"/>
    <w:multiLevelType w:val="hybridMultilevel"/>
    <w:tmpl w:val="8DE29910"/>
    <w:lvl w:ilvl="0" w:tplc="CCDC8C4C">
      <w:numFmt w:val="bullet"/>
      <w:lvlText w:val="•"/>
      <w:lvlJc w:val="left"/>
      <w:pPr>
        <w:ind w:left="720" w:hanging="360"/>
      </w:pPr>
      <w:rPr>
        <w:rFonts w:ascii="Arial" w:eastAsia="Arial" w:hAnsi="Arial" w:cs="Arial" w:hint="default"/>
        <w:w w:val="131"/>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D1214C"/>
    <w:multiLevelType w:val="hybridMultilevel"/>
    <w:tmpl w:val="240C6414"/>
    <w:lvl w:ilvl="0" w:tplc="FFFFFFFF">
      <w:start w:val="1"/>
      <w:numFmt w:val="decimal"/>
      <w:lvlText w:val="%1)"/>
      <w:lvlJc w:val="left"/>
      <w:pPr>
        <w:ind w:left="720" w:hanging="360"/>
      </w:pPr>
      <w:rPr>
        <w:b w:val="0"/>
        <w:bCs w:val="0"/>
      </w:rPr>
    </w:lvl>
    <w:lvl w:ilvl="1" w:tplc="CCDC8C4C">
      <w:numFmt w:val="bullet"/>
      <w:lvlText w:val="•"/>
      <w:lvlJc w:val="left"/>
      <w:pPr>
        <w:ind w:left="1440" w:hanging="360"/>
      </w:pPr>
      <w:rPr>
        <w:rFonts w:ascii="Arial" w:eastAsia="Arial" w:hAnsi="Arial" w:cs="Arial" w:hint="default"/>
        <w:w w:val="131"/>
        <w:sz w:val="18"/>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F456E5"/>
    <w:multiLevelType w:val="hybridMultilevel"/>
    <w:tmpl w:val="C9484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3F3FB4"/>
    <w:multiLevelType w:val="hybridMultilevel"/>
    <w:tmpl w:val="496655E4"/>
    <w:lvl w:ilvl="0" w:tplc="CCDC8C4C">
      <w:numFmt w:val="bullet"/>
      <w:lvlText w:val="•"/>
      <w:lvlJc w:val="left"/>
      <w:pPr>
        <w:ind w:left="720" w:hanging="360"/>
      </w:pPr>
      <w:rPr>
        <w:rFonts w:ascii="Arial" w:eastAsia="Arial" w:hAnsi="Arial" w:cs="Arial" w:hint="default"/>
        <w:w w:val="131"/>
        <w:sz w:val="18"/>
        <w:szCs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E85510"/>
    <w:multiLevelType w:val="hybridMultilevel"/>
    <w:tmpl w:val="FCA60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3C06B0"/>
    <w:multiLevelType w:val="hybridMultilevel"/>
    <w:tmpl w:val="9DDED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E51F5D"/>
    <w:multiLevelType w:val="hybridMultilevel"/>
    <w:tmpl w:val="D07E2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DD2820"/>
    <w:multiLevelType w:val="hybridMultilevel"/>
    <w:tmpl w:val="32D81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18452A"/>
    <w:multiLevelType w:val="hybridMultilevel"/>
    <w:tmpl w:val="337A617E"/>
    <w:lvl w:ilvl="0" w:tplc="6FE05C1E">
      <w:numFmt w:val="bullet"/>
      <w:lvlText w:val="o"/>
      <w:lvlJc w:val="left"/>
      <w:pPr>
        <w:ind w:left="1196" w:hanging="361"/>
      </w:pPr>
      <w:rPr>
        <w:rFonts w:ascii="Courier New" w:eastAsia="Courier New" w:hAnsi="Courier New" w:cs="Courier New" w:hint="default"/>
        <w:w w:val="100"/>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62D72"/>
    <w:multiLevelType w:val="hybridMultilevel"/>
    <w:tmpl w:val="48A2E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446FD0"/>
    <w:multiLevelType w:val="multilevel"/>
    <w:tmpl w:val="5EA8E8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21DAB"/>
    <w:multiLevelType w:val="hybridMultilevel"/>
    <w:tmpl w:val="1E34FC92"/>
    <w:lvl w:ilvl="0" w:tplc="C44E9066">
      <w:start w:val="3"/>
      <w:numFmt w:val="bullet"/>
      <w:lvlText w:val="-"/>
      <w:lvlJc w:val="left"/>
      <w:pPr>
        <w:ind w:left="720" w:hanging="360"/>
      </w:pPr>
      <w:rPr>
        <w:rFonts w:ascii="Microsoft Tai Le" w:eastAsia="Verdana" w:hAnsi="Microsoft Tai Le" w:cs="Microsoft Tai L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007377"/>
    <w:multiLevelType w:val="hybridMultilevel"/>
    <w:tmpl w:val="D6144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451B0A"/>
    <w:multiLevelType w:val="hybridMultilevel"/>
    <w:tmpl w:val="EF94B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64115E"/>
    <w:multiLevelType w:val="hybridMultilevel"/>
    <w:tmpl w:val="A4DC2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9A506A"/>
    <w:multiLevelType w:val="hybridMultilevel"/>
    <w:tmpl w:val="68202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390523"/>
    <w:multiLevelType w:val="multilevel"/>
    <w:tmpl w:val="5EA8E8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956602"/>
    <w:multiLevelType w:val="hybridMultilevel"/>
    <w:tmpl w:val="460A71E8"/>
    <w:lvl w:ilvl="0" w:tplc="CCDC8C4C">
      <w:numFmt w:val="bullet"/>
      <w:lvlText w:val="•"/>
      <w:lvlJc w:val="left"/>
      <w:pPr>
        <w:ind w:left="720" w:hanging="360"/>
      </w:pPr>
      <w:rPr>
        <w:rFonts w:ascii="Arial" w:eastAsia="Arial" w:hAnsi="Arial" w:cs="Arial" w:hint="default"/>
        <w:w w:val="131"/>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1A3D0A"/>
    <w:multiLevelType w:val="multilevel"/>
    <w:tmpl w:val="D4EE2B7C"/>
    <w:lvl w:ilvl="0">
      <w:start w:val="1"/>
      <w:numFmt w:val="decimal"/>
      <w:lvlText w:val="%1"/>
      <w:lvlJc w:val="left"/>
      <w:pPr>
        <w:ind w:left="676" w:hanging="361"/>
      </w:pPr>
      <w:rPr>
        <w:rFonts w:hint="default"/>
        <w:lang w:val="en-US" w:eastAsia="en-US" w:bidi="ar-SA"/>
      </w:rPr>
    </w:lvl>
    <w:lvl w:ilvl="1">
      <w:start w:val="1"/>
      <w:numFmt w:val="decimal"/>
      <w:lvlText w:val="%1.%2"/>
      <w:lvlJc w:val="left"/>
      <w:pPr>
        <w:ind w:left="676" w:hanging="361"/>
      </w:pPr>
      <w:rPr>
        <w:rFonts w:ascii="Microsoft Tai Le" w:eastAsia="Microsoft Tai Le" w:hAnsi="Microsoft Tai Le" w:cs="Microsoft Tai Le" w:hint="default"/>
        <w:b/>
        <w:bCs/>
        <w:i w:val="0"/>
        <w:iCs w:val="0"/>
        <w:spacing w:val="-1"/>
        <w:w w:val="100"/>
        <w:sz w:val="20"/>
        <w:szCs w:val="20"/>
        <w:lang w:val="en-US" w:eastAsia="en-US" w:bidi="ar-SA"/>
      </w:rPr>
    </w:lvl>
    <w:lvl w:ilvl="2">
      <w:numFmt w:val="bullet"/>
      <w:lvlText w:val="•"/>
      <w:lvlJc w:val="left"/>
      <w:pPr>
        <w:ind w:left="681" w:hanging="361"/>
      </w:pPr>
      <w:rPr>
        <w:rFonts w:ascii="Arial" w:eastAsia="Arial" w:hAnsi="Arial" w:cs="Arial" w:hint="default"/>
        <w:b w:val="0"/>
        <w:bCs w:val="0"/>
        <w:i w:val="0"/>
        <w:iCs w:val="0"/>
        <w:w w:val="125"/>
        <w:sz w:val="18"/>
        <w:szCs w:val="18"/>
        <w:lang w:val="en-US" w:eastAsia="en-US" w:bidi="ar-SA"/>
      </w:rPr>
    </w:lvl>
    <w:lvl w:ilvl="3">
      <w:numFmt w:val="bullet"/>
      <w:lvlText w:val="o"/>
      <w:lvlJc w:val="left"/>
      <w:pPr>
        <w:ind w:left="1401" w:hanging="365"/>
      </w:pPr>
      <w:rPr>
        <w:rFonts w:ascii="Courier New" w:eastAsia="Courier New" w:hAnsi="Courier New" w:cs="Courier New" w:hint="default"/>
        <w:b w:val="0"/>
        <w:bCs w:val="0"/>
        <w:i w:val="0"/>
        <w:iCs w:val="0"/>
        <w:w w:val="100"/>
        <w:sz w:val="16"/>
        <w:szCs w:val="16"/>
        <w:lang w:val="en-US" w:eastAsia="en-US" w:bidi="ar-SA"/>
      </w:rPr>
    </w:lvl>
    <w:lvl w:ilvl="4">
      <w:numFmt w:val="bullet"/>
      <w:lvlText w:val="•"/>
      <w:lvlJc w:val="left"/>
      <w:pPr>
        <w:ind w:left="4156" w:hanging="365"/>
      </w:pPr>
      <w:rPr>
        <w:rFonts w:hint="default"/>
        <w:lang w:val="en-US" w:eastAsia="en-US" w:bidi="ar-SA"/>
      </w:rPr>
    </w:lvl>
    <w:lvl w:ilvl="5">
      <w:numFmt w:val="bullet"/>
      <w:lvlText w:val="•"/>
      <w:lvlJc w:val="left"/>
      <w:pPr>
        <w:ind w:left="5075" w:hanging="365"/>
      </w:pPr>
      <w:rPr>
        <w:rFonts w:hint="default"/>
        <w:lang w:val="en-US" w:eastAsia="en-US" w:bidi="ar-SA"/>
      </w:rPr>
    </w:lvl>
    <w:lvl w:ilvl="6">
      <w:numFmt w:val="bullet"/>
      <w:lvlText w:val="•"/>
      <w:lvlJc w:val="left"/>
      <w:pPr>
        <w:ind w:left="5994" w:hanging="365"/>
      </w:pPr>
      <w:rPr>
        <w:rFonts w:hint="default"/>
        <w:lang w:val="en-US" w:eastAsia="en-US" w:bidi="ar-SA"/>
      </w:rPr>
    </w:lvl>
    <w:lvl w:ilvl="7">
      <w:numFmt w:val="bullet"/>
      <w:lvlText w:val="•"/>
      <w:lvlJc w:val="left"/>
      <w:pPr>
        <w:ind w:left="6913" w:hanging="365"/>
      </w:pPr>
      <w:rPr>
        <w:rFonts w:hint="default"/>
        <w:lang w:val="en-US" w:eastAsia="en-US" w:bidi="ar-SA"/>
      </w:rPr>
    </w:lvl>
    <w:lvl w:ilvl="8">
      <w:numFmt w:val="bullet"/>
      <w:lvlText w:val="•"/>
      <w:lvlJc w:val="left"/>
      <w:pPr>
        <w:ind w:left="7832" w:hanging="365"/>
      </w:pPr>
      <w:rPr>
        <w:rFonts w:hint="default"/>
        <w:lang w:val="en-US" w:eastAsia="en-US" w:bidi="ar-SA"/>
      </w:rPr>
    </w:lvl>
  </w:abstractNum>
  <w:num w:numId="1" w16cid:durableId="1716616522">
    <w:abstractNumId w:val="3"/>
  </w:num>
  <w:num w:numId="2" w16cid:durableId="910844469">
    <w:abstractNumId w:val="24"/>
  </w:num>
  <w:num w:numId="3" w16cid:durableId="1422409092">
    <w:abstractNumId w:val="10"/>
  </w:num>
  <w:num w:numId="4" w16cid:durableId="1839269847">
    <w:abstractNumId w:val="7"/>
  </w:num>
  <w:num w:numId="5" w16cid:durableId="678391436">
    <w:abstractNumId w:val="1"/>
  </w:num>
  <w:num w:numId="6" w16cid:durableId="304748154">
    <w:abstractNumId w:val="15"/>
  </w:num>
  <w:num w:numId="7" w16cid:durableId="1619527711">
    <w:abstractNumId w:val="6"/>
  </w:num>
  <w:num w:numId="8" w16cid:durableId="1085343580">
    <w:abstractNumId w:val="8"/>
  </w:num>
  <w:num w:numId="9" w16cid:durableId="1122771413">
    <w:abstractNumId w:val="9"/>
  </w:num>
  <w:num w:numId="10" w16cid:durableId="1653828473">
    <w:abstractNumId w:val="21"/>
  </w:num>
  <w:num w:numId="11" w16cid:durableId="526531787">
    <w:abstractNumId w:val="23"/>
  </w:num>
  <w:num w:numId="12" w16cid:durableId="465052533">
    <w:abstractNumId w:val="13"/>
  </w:num>
  <w:num w:numId="13" w16cid:durableId="722680047">
    <w:abstractNumId w:val="18"/>
  </w:num>
  <w:num w:numId="14" w16cid:durableId="1519588262">
    <w:abstractNumId w:val="17"/>
  </w:num>
  <w:num w:numId="15" w16cid:durableId="1766343999">
    <w:abstractNumId w:val="4"/>
  </w:num>
  <w:num w:numId="16" w16cid:durableId="1576235673">
    <w:abstractNumId w:val="2"/>
  </w:num>
  <w:num w:numId="17" w16cid:durableId="2064870472">
    <w:abstractNumId w:val="22"/>
  </w:num>
  <w:num w:numId="18" w16cid:durableId="1423069442">
    <w:abstractNumId w:val="16"/>
  </w:num>
  <w:num w:numId="19" w16cid:durableId="1959792651">
    <w:abstractNumId w:val="0"/>
  </w:num>
  <w:num w:numId="20" w16cid:durableId="897713720">
    <w:abstractNumId w:val="19"/>
  </w:num>
  <w:num w:numId="21" w16cid:durableId="1780829743">
    <w:abstractNumId w:val="14"/>
  </w:num>
  <w:num w:numId="22" w16cid:durableId="1706952135">
    <w:abstractNumId w:val="20"/>
  </w:num>
  <w:num w:numId="23" w16cid:durableId="1489443756">
    <w:abstractNumId w:val="12"/>
  </w:num>
  <w:num w:numId="24" w16cid:durableId="1615794380">
    <w:abstractNumId w:val="5"/>
  </w:num>
  <w:num w:numId="25" w16cid:durableId="266430570">
    <w:abstractNumId w:val="11"/>
  </w:num>
  <w:num w:numId="26" w16cid:durableId="3416379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xtzQ0A5JG5maWlko6SsGpxcWZ+XkgBRa1AOifz9YsAAAA"/>
  </w:docVars>
  <w:rsids>
    <w:rsidRoot w:val="004E70F3"/>
    <w:rsid w:val="00011C2A"/>
    <w:rsid w:val="00051E8A"/>
    <w:rsid w:val="00060574"/>
    <w:rsid w:val="0007765C"/>
    <w:rsid w:val="000D3AF5"/>
    <w:rsid w:val="000F1295"/>
    <w:rsid w:val="0010162F"/>
    <w:rsid w:val="001D722D"/>
    <w:rsid w:val="001E03BF"/>
    <w:rsid w:val="0020489E"/>
    <w:rsid w:val="0022543C"/>
    <w:rsid w:val="0025532F"/>
    <w:rsid w:val="002A1976"/>
    <w:rsid w:val="002E5635"/>
    <w:rsid w:val="00300CE8"/>
    <w:rsid w:val="003145E1"/>
    <w:rsid w:val="003172F0"/>
    <w:rsid w:val="00323710"/>
    <w:rsid w:val="00326252"/>
    <w:rsid w:val="00343A41"/>
    <w:rsid w:val="003665AC"/>
    <w:rsid w:val="0038559F"/>
    <w:rsid w:val="00392106"/>
    <w:rsid w:val="003D112E"/>
    <w:rsid w:val="003F17B2"/>
    <w:rsid w:val="00410322"/>
    <w:rsid w:val="004254FA"/>
    <w:rsid w:val="004661E9"/>
    <w:rsid w:val="0047112E"/>
    <w:rsid w:val="004A0A3D"/>
    <w:rsid w:val="004B0DF5"/>
    <w:rsid w:val="004D457E"/>
    <w:rsid w:val="004E686E"/>
    <w:rsid w:val="004E70F3"/>
    <w:rsid w:val="00502A89"/>
    <w:rsid w:val="00555903"/>
    <w:rsid w:val="005572E3"/>
    <w:rsid w:val="00587E3D"/>
    <w:rsid w:val="005A669E"/>
    <w:rsid w:val="005A74E6"/>
    <w:rsid w:val="005B2F0C"/>
    <w:rsid w:val="005C0E86"/>
    <w:rsid w:val="005E262D"/>
    <w:rsid w:val="005E78BC"/>
    <w:rsid w:val="0069417A"/>
    <w:rsid w:val="006A5104"/>
    <w:rsid w:val="00766F02"/>
    <w:rsid w:val="00781B0F"/>
    <w:rsid w:val="007D1B51"/>
    <w:rsid w:val="007E492B"/>
    <w:rsid w:val="0080596A"/>
    <w:rsid w:val="00811D70"/>
    <w:rsid w:val="00821FA6"/>
    <w:rsid w:val="0084613C"/>
    <w:rsid w:val="0085646C"/>
    <w:rsid w:val="0086645E"/>
    <w:rsid w:val="008672BB"/>
    <w:rsid w:val="008707E8"/>
    <w:rsid w:val="008B4DDE"/>
    <w:rsid w:val="008D2044"/>
    <w:rsid w:val="008F30F5"/>
    <w:rsid w:val="009320C6"/>
    <w:rsid w:val="00966210"/>
    <w:rsid w:val="00990AD8"/>
    <w:rsid w:val="009A6E13"/>
    <w:rsid w:val="009C68CF"/>
    <w:rsid w:val="00A05D6A"/>
    <w:rsid w:val="00A06F95"/>
    <w:rsid w:val="00A1684C"/>
    <w:rsid w:val="00A1708F"/>
    <w:rsid w:val="00A279B2"/>
    <w:rsid w:val="00A379FC"/>
    <w:rsid w:val="00A452B0"/>
    <w:rsid w:val="00A8657F"/>
    <w:rsid w:val="00AB24A4"/>
    <w:rsid w:val="00AB7F9F"/>
    <w:rsid w:val="00AD2D93"/>
    <w:rsid w:val="00AD34A4"/>
    <w:rsid w:val="00AD73D5"/>
    <w:rsid w:val="00B823A1"/>
    <w:rsid w:val="00BC667C"/>
    <w:rsid w:val="00BE2E38"/>
    <w:rsid w:val="00BF3FF3"/>
    <w:rsid w:val="00C010CC"/>
    <w:rsid w:val="00C3013B"/>
    <w:rsid w:val="00C326EC"/>
    <w:rsid w:val="00C46319"/>
    <w:rsid w:val="00C516D4"/>
    <w:rsid w:val="00C53AF0"/>
    <w:rsid w:val="00C547DF"/>
    <w:rsid w:val="00C70B4A"/>
    <w:rsid w:val="00C87109"/>
    <w:rsid w:val="00CC172C"/>
    <w:rsid w:val="00CD2E61"/>
    <w:rsid w:val="00CD5DBE"/>
    <w:rsid w:val="00CE6682"/>
    <w:rsid w:val="00D16BDE"/>
    <w:rsid w:val="00D74511"/>
    <w:rsid w:val="00D7513E"/>
    <w:rsid w:val="00D824A1"/>
    <w:rsid w:val="00D86828"/>
    <w:rsid w:val="00DA2910"/>
    <w:rsid w:val="00DB2815"/>
    <w:rsid w:val="00DD0D42"/>
    <w:rsid w:val="00DF0D05"/>
    <w:rsid w:val="00E304F3"/>
    <w:rsid w:val="00E52C1C"/>
    <w:rsid w:val="00E547D4"/>
    <w:rsid w:val="00E67775"/>
    <w:rsid w:val="00EB4121"/>
    <w:rsid w:val="00EC0687"/>
    <w:rsid w:val="00EE4798"/>
    <w:rsid w:val="00EF23C5"/>
    <w:rsid w:val="00F263C8"/>
    <w:rsid w:val="00F91C57"/>
    <w:rsid w:val="00F92637"/>
    <w:rsid w:val="00F93795"/>
    <w:rsid w:val="00FA2B11"/>
    <w:rsid w:val="00FB0DDC"/>
    <w:rsid w:val="00FE3F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1A0B"/>
  <w15:chartTrackingRefBased/>
  <w15:docId w15:val="{61AD9F96-2382-B743-860C-06488464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5635"/>
    <w:pPr>
      <w:widowControl w:val="0"/>
      <w:autoSpaceDE w:val="0"/>
      <w:autoSpaceDN w:val="0"/>
    </w:pPr>
    <w:rPr>
      <w:rFonts w:ascii="Microsoft Tai Le" w:eastAsia="Verdana" w:hAnsi="Microsoft Tai Le" w:cs="Verdana"/>
      <w:sz w:val="20"/>
      <w:szCs w:val="22"/>
      <w:lang w:val="en-US"/>
    </w:rPr>
  </w:style>
  <w:style w:type="paragraph" w:styleId="Kop1">
    <w:name w:val="heading 1"/>
    <w:basedOn w:val="Standaard"/>
    <w:link w:val="Kop1Char"/>
    <w:uiPriority w:val="9"/>
    <w:qFormat/>
    <w:rsid w:val="002E5635"/>
    <w:pPr>
      <w:ind w:left="120"/>
      <w:outlineLvl w:val="0"/>
    </w:pPr>
    <w:rPr>
      <w:b/>
      <w:bCs/>
      <w:sz w:val="22"/>
      <w:szCs w:val="18"/>
    </w:rPr>
  </w:style>
  <w:style w:type="paragraph" w:styleId="Kop2">
    <w:name w:val="heading 2"/>
    <w:basedOn w:val="Standaard"/>
    <w:next w:val="Standaard"/>
    <w:link w:val="Kop2Char"/>
    <w:uiPriority w:val="9"/>
    <w:unhideWhenUsed/>
    <w:qFormat/>
    <w:rsid w:val="004E70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unhideWhenUsed/>
    <w:qFormat/>
    <w:rsid w:val="005572E3"/>
    <w:pPr>
      <w:keepNext/>
      <w:keepLines/>
      <w:spacing w:before="40"/>
      <w:jc w:val="both"/>
      <w:outlineLvl w:val="2"/>
    </w:pPr>
    <w:rPr>
      <w:rFonts w:eastAsiaTheme="majorEastAsia" w:cstheme="majorBidi"/>
      <w:b/>
      <w:szCs w:val="24"/>
    </w:rPr>
  </w:style>
  <w:style w:type="paragraph" w:styleId="Kop4">
    <w:name w:val="heading 4"/>
    <w:basedOn w:val="Standaard"/>
    <w:next w:val="Standaard"/>
    <w:link w:val="Kop4Char"/>
    <w:uiPriority w:val="9"/>
    <w:semiHidden/>
    <w:unhideWhenUsed/>
    <w:qFormat/>
    <w:rsid w:val="003172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5635"/>
    <w:rPr>
      <w:rFonts w:ascii="Microsoft Tai Le" w:eastAsia="Verdana" w:hAnsi="Microsoft Tai Le" w:cs="Verdana"/>
      <w:b/>
      <w:bCs/>
      <w:sz w:val="22"/>
      <w:szCs w:val="18"/>
      <w:lang w:val="en-US"/>
    </w:rPr>
  </w:style>
  <w:style w:type="paragraph" w:styleId="Inhopg1">
    <w:name w:val="toc 1"/>
    <w:basedOn w:val="Standaard"/>
    <w:uiPriority w:val="39"/>
    <w:qFormat/>
    <w:rsid w:val="004E70F3"/>
    <w:pPr>
      <w:spacing w:before="120"/>
    </w:pPr>
    <w:rPr>
      <w:rFonts w:asciiTheme="minorHAnsi" w:hAnsiTheme="minorHAnsi" w:cstheme="minorHAnsi"/>
      <w:b/>
      <w:bCs/>
      <w:i/>
      <w:iCs/>
      <w:sz w:val="24"/>
      <w:szCs w:val="24"/>
    </w:rPr>
  </w:style>
  <w:style w:type="paragraph" w:styleId="Inhopg2">
    <w:name w:val="toc 2"/>
    <w:basedOn w:val="Standaard"/>
    <w:uiPriority w:val="39"/>
    <w:qFormat/>
    <w:rsid w:val="004E70F3"/>
    <w:pPr>
      <w:spacing w:before="120"/>
      <w:ind w:left="220"/>
    </w:pPr>
    <w:rPr>
      <w:rFonts w:asciiTheme="minorHAnsi" w:hAnsiTheme="minorHAnsi" w:cstheme="minorHAnsi"/>
      <w:b/>
      <w:bCs/>
    </w:rPr>
  </w:style>
  <w:style w:type="paragraph" w:styleId="Plattetekst">
    <w:name w:val="Body Text"/>
    <w:basedOn w:val="Standaard"/>
    <w:link w:val="PlattetekstChar"/>
    <w:uiPriority w:val="1"/>
    <w:qFormat/>
    <w:rsid w:val="004E70F3"/>
    <w:pPr>
      <w:jc w:val="both"/>
    </w:pPr>
    <w:rPr>
      <w:sz w:val="18"/>
      <w:szCs w:val="18"/>
    </w:rPr>
  </w:style>
  <w:style w:type="character" w:customStyle="1" w:styleId="PlattetekstChar">
    <w:name w:val="Platte tekst Char"/>
    <w:basedOn w:val="Standaardalinea-lettertype"/>
    <w:link w:val="Plattetekst"/>
    <w:uiPriority w:val="1"/>
    <w:rsid w:val="004E70F3"/>
    <w:rPr>
      <w:rFonts w:ascii="Verdana" w:eastAsia="Verdana" w:hAnsi="Verdana" w:cs="Verdana"/>
      <w:sz w:val="18"/>
      <w:szCs w:val="18"/>
      <w:lang w:val="en-US"/>
    </w:rPr>
  </w:style>
  <w:style w:type="character" w:styleId="Hyperlink">
    <w:name w:val="Hyperlink"/>
    <w:basedOn w:val="Standaardalinea-lettertype"/>
    <w:uiPriority w:val="99"/>
    <w:unhideWhenUsed/>
    <w:rsid w:val="004E70F3"/>
    <w:rPr>
      <w:color w:val="0563C1" w:themeColor="hyperlink"/>
      <w:u w:val="single"/>
    </w:rPr>
  </w:style>
  <w:style w:type="character" w:customStyle="1" w:styleId="Kop2Char">
    <w:name w:val="Kop 2 Char"/>
    <w:basedOn w:val="Standaardalinea-lettertype"/>
    <w:link w:val="Kop2"/>
    <w:uiPriority w:val="9"/>
    <w:rsid w:val="004E70F3"/>
    <w:rPr>
      <w:rFonts w:asciiTheme="majorHAnsi" w:eastAsiaTheme="majorEastAsia" w:hAnsiTheme="majorHAnsi" w:cstheme="majorBidi"/>
      <w:color w:val="2F5496" w:themeColor="accent1" w:themeShade="BF"/>
      <w:sz w:val="26"/>
      <w:szCs w:val="26"/>
      <w:lang w:val="en-US"/>
    </w:rPr>
  </w:style>
  <w:style w:type="paragraph" w:styleId="Lijstalinea">
    <w:name w:val="List Paragraph"/>
    <w:basedOn w:val="Standaard"/>
    <w:uiPriority w:val="34"/>
    <w:qFormat/>
    <w:rsid w:val="004E70F3"/>
    <w:pPr>
      <w:ind w:left="480" w:hanging="360"/>
      <w:jc w:val="both"/>
    </w:pPr>
  </w:style>
  <w:style w:type="character" w:styleId="GevolgdeHyperlink">
    <w:name w:val="FollowedHyperlink"/>
    <w:basedOn w:val="Standaardalinea-lettertype"/>
    <w:uiPriority w:val="99"/>
    <w:semiHidden/>
    <w:unhideWhenUsed/>
    <w:rsid w:val="004E70F3"/>
    <w:rPr>
      <w:color w:val="954F72" w:themeColor="followedHyperlink"/>
      <w:u w:val="single"/>
    </w:rPr>
  </w:style>
  <w:style w:type="paragraph" w:styleId="Kopvaninhoudsopgave">
    <w:name w:val="TOC Heading"/>
    <w:basedOn w:val="Kop1"/>
    <w:next w:val="Standaard"/>
    <w:uiPriority w:val="39"/>
    <w:unhideWhenUsed/>
    <w:qFormat/>
    <w:rsid w:val="004A0A3D"/>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paragraph" w:styleId="Inhopg3">
    <w:name w:val="toc 3"/>
    <w:basedOn w:val="Standaard"/>
    <w:next w:val="Standaard"/>
    <w:autoRedefine/>
    <w:uiPriority w:val="39"/>
    <w:unhideWhenUsed/>
    <w:rsid w:val="004A0A3D"/>
    <w:pPr>
      <w:ind w:left="440"/>
    </w:pPr>
    <w:rPr>
      <w:rFonts w:asciiTheme="minorHAnsi" w:hAnsiTheme="minorHAnsi" w:cstheme="minorHAnsi"/>
      <w:szCs w:val="20"/>
    </w:rPr>
  </w:style>
  <w:style w:type="paragraph" w:styleId="Inhopg4">
    <w:name w:val="toc 4"/>
    <w:basedOn w:val="Standaard"/>
    <w:next w:val="Standaard"/>
    <w:autoRedefine/>
    <w:uiPriority w:val="39"/>
    <w:semiHidden/>
    <w:unhideWhenUsed/>
    <w:rsid w:val="004A0A3D"/>
    <w:pPr>
      <w:ind w:left="660"/>
    </w:pPr>
    <w:rPr>
      <w:rFonts w:asciiTheme="minorHAnsi" w:hAnsiTheme="minorHAnsi" w:cstheme="minorHAnsi"/>
      <w:szCs w:val="20"/>
    </w:rPr>
  </w:style>
  <w:style w:type="paragraph" w:styleId="Inhopg5">
    <w:name w:val="toc 5"/>
    <w:basedOn w:val="Standaard"/>
    <w:next w:val="Standaard"/>
    <w:autoRedefine/>
    <w:uiPriority w:val="39"/>
    <w:semiHidden/>
    <w:unhideWhenUsed/>
    <w:rsid w:val="004A0A3D"/>
    <w:pPr>
      <w:ind w:left="880"/>
    </w:pPr>
    <w:rPr>
      <w:rFonts w:asciiTheme="minorHAnsi" w:hAnsiTheme="minorHAnsi" w:cstheme="minorHAnsi"/>
      <w:szCs w:val="20"/>
    </w:rPr>
  </w:style>
  <w:style w:type="paragraph" w:styleId="Inhopg6">
    <w:name w:val="toc 6"/>
    <w:basedOn w:val="Standaard"/>
    <w:next w:val="Standaard"/>
    <w:autoRedefine/>
    <w:uiPriority w:val="39"/>
    <w:semiHidden/>
    <w:unhideWhenUsed/>
    <w:rsid w:val="004A0A3D"/>
    <w:pPr>
      <w:ind w:left="1100"/>
    </w:pPr>
    <w:rPr>
      <w:rFonts w:asciiTheme="minorHAnsi" w:hAnsiTheme="minorHAnsi" w:cstheme="minorHAnsi"/>
      <w:szCs w:val="20"/>
    </w:rPr>
  </w:style>
  <w:style w:type="paragraph" w:styleId="Inhopg7">
    <w:name w:val="toc 7"/>
    <w:basedOn w:val="Standaard"/>
    <w:next w:val="Standaard"/>
    <w:autoRedefine/>
    <w:uiPriority w:val="39"/>
    <w:semiHidden/>
    <w:unhideWhenUsed/>
    <w:rsid w:val="004A0A3D"/>
    <w:pPr>
      <w:ind w:left="1320"/>
    </w:pPr>
    <w:rPr>
      <w:rFonts w:asciiTheme="minorHAnsi" w:hAnsiTheme="minorHAnsi" w:cstheme="minorHAnsi"/>
      <w:szCs w:val="20"/>
    </w:rPr>
  </w:style>
  <w:style w:type="paragraph" w:styleId="Inhopg8">
    <w:name w:val="toc 8"/>
    <w:basedOn w:val="Standaard"/>
    <w:next w:val="Standaard"/>
    <w:autoRedefine/>
    <w:uiPriority w:val="39"/>
    <w:semiHidden/>
    <w:unhideWhenUsed/>
    <w:rsid w:val="004A0A3D"/>
    <w:pPr>
      <w:ind w:left="1540"/>
    </w:pPr>
    <w:rPr>
      <w:rFonts w:asciiTheme="minorHAnsi" w:hAnsiTheme="minorHAnsi" w:cstheme="minorHAnsi"/>
      <w:szCs w:val="20"/>
    </w:rPr>
  </w:style>
  <w:style w:type="paragraph" w:styleId="Inhopg9">
    <w:name w:val="toc 9"/>
    <w:basedOn w:val="Standaard"/>
    <w:next w:val="Standaard"/>
    <w:autoRedefine/>
    <w:uiPriority w:val="39"/>
    <w:semiHidden/>
    <w:unhideWhenUsed/>
    <w:rsid w:val="004A0A3D"/>
    <w:pPr>
      <w:ind w:left="1760"/>
    </w:pPr>
    <w:rPr>
      <w:rFonts w:asciiTheme="minorHAnsi" w:hAnsiTheme="minorHAnsi" w:cstheme="minorHAnsi"/>
      <w:szCs w:val="20"/>
    </w:rPr>
  </w:style>
  <w:style w:type="paragraph" w:styleId="Koptekst">
    <w:name w:val="header"/>
    <w:basedOn w:val="Standaard"/>
    <w:link w:val="KoptekstChar"/>
    <w:uiPriority w:val="99"/>
    <w:unhideWhenUsed/>
    <w:rsid w:val="0007765C"/>
    <w:pPr>
      <w:tabs>
        <w:tab w:val="center" w:pos="4680"/>
        <w:tab w:val="right" w:pos="9360"/>
      </w:tabs>
    </w:pPr>
  </w:style>
  <w:style w:type="character" w:customStyle="1" w:styleId="KoptekstChar">
    <w:name w:val="Koptekst Char"/>
    <w:basedOn w:val="Standaardalinea-lettertype"/>
    <w:link w:val="Koptekst"/>
    <w:uiPriority w:val="99"/>
    <w:rsid w:val="0007765C"/>
    <w:rPr>
      <w:rFonts w:ascii="Verdana" w:eastAsia="Verdana" w:hAnsi="Verdana" w:cs="Verdana"/>
      <w:sz w:val="22"/>
      <w:szCs w:val="22"/>
      <w:lang w:val="en-US"/>
    </w:rPr>
  </w:style>
  <w:style w:type="paragraph" w:styleId="Voettekst">
    <w:name w:val="footer"/>
    <w:basedOn w:val="Standaard"/>
    <w:link w:val="VoettekstChar"/>
    <w:uiPriority w:val="99"/>
    <w:unhideWhenUsed/>
    <w:rsid w:val="0007765C"/>
    <w:pPr>
      <w:tabs>
        <w:tab w:val="center" w:pos="4680"/>
        <w:tab w:val="right" w:pos="9360"/>
      </w:tabs>
    </w:pPr>
  </w:style>
  <w:style w:type="character" w:customStyle="1" w:styleId="VoettekstChar">
    <w:name w:val="Voettekst Char"/>
    <w:basedOn w:val="Standaardalinea-lettertype"/>
    <w:link w:val="Voettekst"/>
    <w:uiPriority w:val="99"/>
    <w:rsid w:val="0007765C"/>
    <w:rPr>
      <w:rFonts w:ascii="Verdana" w:eastAsia="Verdana" w:hAnsi="Verdana" w:cs="Verdana"/>
      <w:sz w:val="22"/>
      <w:szCs w:val="22"/>
      <w:lang w:val="en-US"/>
    </w:rPr>
  </w:style>
  <w:style w:type="character" w:styleId="Onopgelostemelding">
    <w:name w:val="Unresolved Mention"/>
    <w:basedOn w:val="Standaardalinea-lettertype"/>
    <w:uiPriority w:val="99"/>
    <w:semiHidden/>
    <w:unhideWhenUsed/>
    <w:rsid w:val="0007765C"/>
    <w:rPr>
      <w:color w:val="605E5C"/>
      <w:shd w:val="clear" w:color="auto" w:fill="E1DFDD"/>
    </w:rPr>
  </w:style>
  <w:style w:type="character" w:customStyle="1" w:styleId="Kop4Char">
    <w:name w:val="Kop 4 Char"/>
    <w:basedOn w:val="Standaardalinea-lettertype"/>
    <w:link w:val="Kop4"/>
    <w:uiPriority w:val="9"/>
    <w:semiHidden/>
    <w:rsid w:val="003172F0"/>
    <w:rPr>
      <w:rFonts w:asciiTheme="majorHAnsi" w:eastAsiaTheme="majorEastAsia" w:hAnsiTheme="majorHAnsi" w:cstheme="majorBidi"/>
      <w:i/>
      <w:iCs/>
      <w:color w:val="2F5496" w:themeColor="accent1" w:themeShade="BF"/>
      <w:sz w:val="22"/>
      <w:szCs w:val="22"/>
      <w:lang w:val="en-US"/>
    </w:rPr>
  </w:style>
  <w:style w:type="character" w:customStyle="1" w:styleId="Kop3Char">
    <w:name w:val="Kop 3 Char"/>
    <w:basedOn w:val="Standaardalinea-lettertype"/>
    <w:link w:val="Kop3"/>
    <w:uiPriority w:val="9"/>
    <w:rsid w:val="005572E3"/>
    <w:rPr>
      <w:rFonts w:ascii="Microsoft Tai Le" w:eastAsiaTheme="majorEastAsia" w:hAnsi="Microsoft Tai Le" w:cstheme="majorBidi"/>
      <w:b/>
      <w:sz w:val="20"/>
      <w:lang w:val="en-US"/>
    </w:rPr>
  </w:style>
  <w:style w:type="character" w:styleId="Verwijzingopmerking">
    <w:name w:val="annotation reference"/>
    <w:basedOn w:val="Standaardalinea-lettertype"/>
    <w:uiPriority w:val="99"/>
    <w:semiHidden/>
    <w:unhideWhenUsed/>
    <w:rsid w:val="0020489E"/>
    <w:rPr>
      <w:sz w:val="16"/>
      <w:szCs w:val="16"/>
    </w:rPr>
  </w:style>
  <w:style w:type="paragraph" w:styleId="Tekstopmerking">
    <w:name w:val="annotation text"/>
    <w:basedOn w:val="Standaard"/>
    <w:link w:val="TekstopmerkingChar"/>
    <w:uiPriority w:val="99"/>
    <w:unhideWhenUsed/>
    <w:rsid w:val="0020489E"/>
    <w:rPr>
      <w:szCs w:val="20"/>
    </w:rPr>
  </w:style>
  <w:style w:type="character" w:customStyle="1" w:styleId="TekstopmerkingChar">
    <w:name w:val="Tekst opmerking Char"/>
    <w:basedOn w:val="Standaardalinea-lettertype"/>
    <w:link w:val="Tekstopmerking"/>
    <w:uiPriority w:val="99"/>
    <w:rsid w:val="0020489E"/>
    <w:rPr>
      <w:rFonts w:ascii="Microsoft Tai Le" w:eastAsia="Verdana" w:hAnsi="Microsoft Tai Le" w:cs="Verdana"/>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20489E"/>
    <w:rPr>
      <w:b/>
      <w:bCs/>
    </w:rPr>
  </w:style>
  <w:style w:type="character" w:customStyle="1" w:styleId="OnderwerpvanopmerkingChar">
    <w:name w:val="Onderwerp van opmerking Char"/>
    <w:basedOn w:val="TekstopmerkingChar"/>
    <w:link w:val="Onderwerpvanopmerking"/>
    <w:uiPriority w:val="99"/>
    <w:semiHidden/>
    <w:rsid w:val="0020489E"/>
    <w:rPr>
      <w:rFonts w:ascii="Microsoft Tai Le" w:eastAsia="Verdana" w:hAnsi="Microsoft Tai Le" w:cs="Verdana"/>
      <w:b/>
      <w:bCs/>
      <w:sz w:val="20"/>
      <w:szCs w:val="20"/>
      <w:lang w:val="en-US"/>
    </w:rPr>
  </w:style>
  <w:style w:type="paragraph" w:styleId="Revisie">
    <w:name w:val="Revision"/>
    <w:hidden/>
    <w:uiPriority w:val="99"/>
    <w:semiHidden/>
    <w:rsid w:val="00CE6682"/>
    <w:rPr>
      <w:rFonts w:ascii="Microsoft Tai Le" w:eastAsia="Verdana" w:hAnsi="Microsoft Tai Le" w:cs="Verdana"/>
      <w:sz w:val="20"/>
      <w:szCs w:val="22"/>
      <w:lang w:val="en-US"/>
    </w:rPr>
  </w:style>
  <w:style w:type="character" w:customStyle="1" w:styleId="apple-converted-space">
    <w:name w:val="apple-converted-space"/>
    <w:basedOn w:val="Standaardalinea-lettertype"/>
    <w:rsid w:val="004E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llea.org/code-of-conduct/" TargetMode="External"/><Relationship Id="rId21" Type="http://schemas.openxmlformats.org/officeDocument/2006/relationships/hyperlink" Target="https://students.uu.nl/en/gsls/education/life-sciences-academy" TargetMode="External"/><Relationship Id="rId42" Type="http://schemas.openxmlformats.org/officeDocument/2006/relationships/hyperlink" Target="https://rubric.gsls-uu.nl/rubrics/rubric-writing-assignment" TargetMode="External"/><Relationship Id="rId47" Type="http://schemas.openxmlformats.org/officeDocument/2006/relationships/hyperlink" Target="https://students.uu.nl/en/gsls/contact/academic-counsellors" TargetMode="External"/><Relationship Id="rId63" Type="http://schemas.openxmlformats.org/officeDocument/2006/relationships/hyperlink" Target="https://students.uu.nl/sites/default/files/Conversion%20Table%20Marks%20International%20final.pdf" TargetMode="External"/><Relationship Id="rId68" Type="http://schemas.openxmlformats.org/officeDocument/2006/relationships/hyperlink" Target="https://teachersguidegsls.nl/supervising/writing-assignment/" TargetMode="External"/><Relationship Id="rId84" Type="http://schemas.openxmlformats.org/officeDocument/2006/relationships/fontTable" Target="fontTable.xml"/><Relationship Id="rId16" Type="http://schemas.openxmlformats.org/officeDocument/2006/relationships/hyperlink" Target="https://teacherguidelifesciences.nl/documents" TargetMode="External"/><Relationship Id="rId11" Type="http://schemas.openxmlformats.org/officeDocument/2006/relationships/image" Target="media/image4.jpeg"/><Relationship Id="rId32" Type="http://schemas.openxmlformats.org/officeDocument/2006/relationships/hyperlink" Target="https://eur05.safelinks.protection.outlook.com/?url=https%3A%2F%2Fstudents.uu.nl%2Fen%2Fgsls%2Fpractical-information%2Fgenerative-ai-guidelines&amp;data=05%7C02%7CM.A.C.deKort-4%40umcutrecht.nl%7C1efc851fc284425ba2f108dc63c3624b%7Cdcdf4a3dd0c04a6394cf781981249be5%7C0%7C0%7C638494938018227210%7CUnknown%7CTWFpbGZsb3d8eyJWIjoiMC4wLjAwMDAiLCJQIjoiV2luMzIiLCJBTiI6Ik1haWwiLCJXVCI6Mn0%3D%7C0%7C%7C%7C&amp;sdata=QoqTy%2Fo6rTa4QWy2Rv9RPmYf4Eox%2B6GxnJ5tNowIbbk%3D&amp;reserved=0" TargetMode="External"/><Relationship Id="rId37" Type="http://schemas.openxmlformats.org/officeDocument/2006/relationships/hyperlink" Target="https://students.uu.nl/sites/default/files/EN%20EER%202023-2024%20GSLS.pdf" TargetMode="External"/><Relationship Id="rId53" Type="http://schemas.openxmlformats.org/officeDocument/2006/relationships/hyperlink" Target="https://libguides.library.uu.nl/home_en" TargetMode="External"/><Relationship Id="rId58" Type="http://schemas.openxmlformats.org/officeDocument/2006/relationships/hyperlink" Target="http://studyguidelifesciences.nl/writing-assignment/interim-assessment-feedback" TargetMode="External"/><Relationship Id="rId74" Type="http://schemas.openxmlformats.org/officeDocument/2006/relationships/hyperlink" Target="https://students.uu.nl/en/gsls" TargetMode="External"/><Relationship Id="rId79" Type="http://schemas.openxmlformats.org/officeDocument/2006/relationships/hyperlink" Target="https://students.uu.nl/en/gsls/about-the-gsls/organisation/assessment-support-panel" TargetMode="External"/><Relationship Id="rId5" Type="http://schemas.openxmlformats.org/officeDocument/2006/relationships/webSettings" Target="webSettings.xml"/><Relationship Id="rId19" Type="http://schemas.openxmlformats.org/officeDocument/2006/relationships/hyperlink" Target="https://students.uu.nl/en/gsls/programmes" TargetMode="External"/><Relationship Id="rId14" Type="http://schemas.openxmlformats.org/officeDocument/2006/relationships/hyperlink" Target="https://teachersguidegsls.nl/" TargetMode="External"/><Relationship Id="rId22" Type="http://schemas.openxmlformats.org/officeDocument/2006/relationships/hyperlink" Target="https://studyguidelifesciences.nl/life-sciences-academy/part-introducing-life-sciences" TargetMode="External"/><Relationship Id="rId27" Type="http://schemas.openxmlformats.org/officeDocument/2006/relationships/hyperlink" Target="https://allea.org/code-of-conduct/" TargetMode="External"/><Relationship Id="rId30" Type="http://schemas.openxmlformats.org/officeDocument/2006/relationships/hyperlink" Target="https://osiris.uu.nl/osiris_docent/faces/Start" TargetMode="External"/><Relationship Id="rId35" Type="http://schemas.openxmlformats.org/officeDocument/2006/relationships/hyperlink" Target="https://eur05.safelinks.protection.outlook.com/?url=https%3A%2F%2Fstudents.uu.nl%2Fsites%2Fdefault%2Ffiles%2FGSLS%2520GenAI%2520Research%2520Guidelines%2520for%2520Students%2520and%2520SupervisorsGSLS%2520GenAI%2520Research%2520Guidelines.pdf&amp;data=05%7C02%7CM.A.C.deKort-4%40umcutrecht.nl%7C1efc851fc284425ba2f108dc63c3624b%7Cdcdf4a3dd0c04a6394cf781981249be5%7C0%7C0%7C638494938018239434%7CUnknown%7CTWFpbGZsb3d8eyJWIjoiMC4wLjAwMDAiLCJQIjoiV2luMzIiLCJBTiI6Ik1haWwiLCJXVCI6Mn0%3D%7C0%7C%7C%7C&amp;sdata=rhVAAd3%2BeVB21u6mUaz%2B37fSv9GbU78jlfTpdyBlmWc%3D&amp;reserved=0" TargetMode="External"/><Relationship Id="rId43" Type="http://schemas.openxmlformats.org/officeDocument/2006/relationships/hyperlink" Target="https://students.uu.nl/sites/default/files/Conversion%20Table%20Marks%20International%20final.pdf" TargetMode="External"/><Relationship Id="rId48" Type="http://schemas.openxmlformats.org/officeDocument/2006/relationships/hyperlink" Target="https://students.uu.nl/en/gsls/contact/research-project-coordinators" TargetMode="External"/><Relationship Id="rId56" Type="http://schemas.openxmlformats.org/officeDocument/2006/relationships/hyperlink" Target="https://teachersguidegsls.nl/supervising/writing-assignment/" TargetMode="External"/><Relationship Id="rId64" Type="http://schemas.openxmlformats.org/officeDocument/2006/relationships/hyperlink" Target="https://students.uu.nl/en/gsls/contact/board-of-examiners" TargetMode="External"/><Relationship Id="rId69" Type="http://schemas.openxmlformats.org/officeDocument/2006/relationships/hyperlink" Target="https://urkund.sites.uu.nl/en/docenten-standalone-gebruik/" TargetMode="External"/><Relationship Id="rId77" Type="http://schemas.openxmlformats.org/officeDocument/2006/relationships/hyperlink" Target="https://www.uu.nl/en/ecpd/courses-for-higher-education" TargetMode="External"/><Relationship Id="rId8" Type="http://schemas.openxmlformats.org/officeDocument/2006/relationships/image" Target="media/image1.png"/><Relationship Id="rId51" Type="http://schemas.openxmlformats.org/officeDocument/2006/relationships/hyperlink" Target="https://teachersguidegsls.nl/documents/" TargetMode="External"/><Relationship Id="rId72" Type="http://schemas.openxmlformats.org/officeDocument/2006/relationships/hyperlink" Target="https://students.uu.nl/en/gsls/contact/board-of-examiners" TargetMode="External"/><Relationship Id="rId80" Type="http://schemas.openxmlformats.org/officeDocument/2006/relationships/hyperlink" Target="https://students.uu.nl/en/gsls/contact/programme-and-track-coordinator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students.uu.nl/en/gsls/about-the-gsls/organisation/board-of-studies" TargetMode="External"/><Relationship Id="rId25" Type="http://schemas.openxmlformats.org/officeDocument/2006/relationships/hyperlink" Target="https://teachersguidegsls.nl/supervising/scientific-integrity/" TargetMode="External"/><Relationship Id="rId33" Type="http://schemas.openxmlformats.org/officeDocument/2006/relationships/hyperlink" Target="https://students.uu.nl/en/gsls/practical-information/generative-ai-guidelines" TargetMode="External"/><Relationship Id="rId38" Type="http://schemas.openxmlformats.org/officeDocument/2006/relationships/hyperlink" Target="https://teachersguidegsls.nl/supervising/scientific-integrity/" TargetMode="External"/><Relationship Id="rId46" Type="http://schemas.openxmlformats.org/officeDocument/2006/relationships/hyperlink" Target="https://students.uu.nl/en/gsls/contact/programme-and-track-coordinators" TargetMode="External"/><Relationship Id="rId59" Type="http://schemas.openxmlformats.org/officeDocument/2006/relationships/hyperlink" Target="https://studyguidelifesciences.nl/writing-assignment/final-assessment" TargetMode="External"/><Relationship Id="rId67" Type="http://schemas.openxmlformats.org/officeDocument/2006/relationships/hyperlink" Target="https://students.uu.nl/en/gsls/graduation" TargetMode="External"/><Relationship Id="rId20" Type="http://schemas.openxmlformats.org/officeDocument/2006/relationships/hyperlink" Target="https://students.uu.nl/en/gsls/programmes" TargetMode="External"/><Relationship Id="rId41" Type="http://schemas.openxmlformats.org/officeDocument/2006/relationships/hyperlink" Target="https://students.uu.nl/en/gsls/education/writing-assignment" TargetMode="External"/><Relationship Id="rId54" Type="http://schemas.openxmlformats.org/officeDocument/2006/relationships/hyperlink" Target="https://students.uu.nl/en/gsls/practical-information/documents" TargetMode="External"/><Relationship Id="rId62" Type="http://schemas.openxmlformats.org/officeDocument/2006/relationships/hyperlink" Target="https://teachersguidegsls.nl/supervising/writing-assignment/" TargetMode="External"/><Relationship Id="rId70" Type="http://schemas.openxmlformats.org/officeDocument/2006/relationships/hyperlink" Target="https://theory.stanford.edu/~aiken/moss/" TargetMode="External"/><Relationship Id="rId75" Type="http://schemas.openxmlformats.org/officeDocument/2006/relationships/hyperlink" Target="https://teachersguidegsls.nl/" TargetMode="External"/><Relationship Id="rId83" Type="http://schemas.openxmlformats.org/officeDocument/2006/relationships/hyperlink" Target="https://teachersguidegsls.n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achersguidegsls.nl/documents/" TargetMode="External"/><Relationship Id="rId23" Type="http://schemas.openxmlformats.org/officeDocument/2006/relationships/hyperlink" Target="https://students.uu.nl/en/gsls/education/life-sciences-academy" TargetMode="External"/><Relationship Id="rId28" Type="http://schemas.openxmlformats.org/officeDocument/2006/relationships/hyperlink" Target="https://www.uu.nl/sites/default/files/netherlands_code_of_conduct_for_research_integrity_2018_uk.pdf" TargetMode="External"/><Relationship Id="rId36" Type="http://schemas.openxmlformats.org/officeDocument/2006/relationships/hyperlink" Target="https://rubric.gsls-uu.nl/rubrics/rubric-writing-assignment" TargetMode="External"/><Relationship Id="rId49" Type="http://schemas.openxmlformats.org/officeDocument/2006/relationships/hyperlink" Target="https://students.uu.nl/en/gsls/advice-and-counselling" TargetMode="External"/><Relationship Id="rId57" Type="http://schemas.openxmlformats.org/officeDocument/2006/relationships/hyperlink" Target="https://rubric.gsls-uu.nl/rubrics/rubric-writing-assignment" TargetMode="External"/><Relationship Id="rId10" Type="http://schemas.openxmlformats.org/officeDocument/2006/relationships/image" Target="media/image3.jpeg"/><Relationship Id="rId31" Type="http://schemas.openxmlformats.org/officeDocument/2006/relationships/hyperlink" Target="https://students.uu.nl/en/gsls/education/writing-assignment" TargetMode="External"/><Relationship Id="rId44" Type="http://schemas.openxmlformats.org/officeDocument/2006/relationships/hyperlink" Target="https://students.uu.nl/en/gsls/graduation" TargetMode="External"/><Relationship Id="rId52" Type="http://schemas.openxmlformats.org/officeDocument/2006/relationships/hyperlink" Target="https://osiris.uu.nl/osiris_docent/faces/Start" TargetMode="External"/><Relationship Id="rId60" Type="http://schemas.openxmlformats.org/officeDocument/2006/relationships/hyperlink" Target="https://rubric.gsls-uu.nl/rubrics/rubric-writing-assignment" TargetMode="External"/><Relationship Id="rId65" Type="http://schemas.openxmlformats.org/officeDocument/2006/relationships/hyperlink" Target="https://students.uu.nl/en/gsls/about-the-gsls/organisation/assessment-support-panel" TargetMode="External"/><Relationship Id="rId73" Type="http://schemas.openxmlformats.org/officeDocument/2006/relationships/hyperlink" Target="https://teachersguidegsls.nl/supervising/writing-assignment/" TargetMode="External"/><Relationship Id="rId78" Type="http://schemas.openxmlformats.org/officeDocument/2006/relationships/hyperlink" Target="https://students.uu.nl/en/gsls/contact/board-of-examiners" TargetMode="External"/><Relationship Id="rId81" Type="http://schemas.openxmlformats.org/officeDocument/2006/relationships/hyperlink" Target="https://students.uu.nl/en/gsls/contact/research-project-coordinator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students.uu.nl/en/gsls/programmes" TargetMode="External"/><Relationship Id="rId39" Type="http://schemas.openxmlformats.org/officeDocument/2006/relationships/hyperlink" Target="https://teachersguidegsls.nl/supervising/writing-assignment/" TargetMode="External"/><Relationship Id="rId34" Type="http://schemas.openxmlformats.org/officeDocument/2006/relationships/hyperlink" Target="https://teachersguidegsls.nl/teaching-courses/generative-ai-guidelines/" TargetMode="External"/><Relationship Id="rId50" Type="http://schemas.openxmlformats.org/officeDocument/2006/relationships/footer" Target="footer2.xml"/><Relationship Id="rId55" Type="http://schemas.openxmlformats.org/officeDocument/2006/relationships/hyperlink" Target="https://students.uu.nl/en/gsls/contact/academic-counsellors" TargetMode="External"/><Relationship Id="rId76" Type="http://schemas.openxmlformats.org/officeDocument/2006/relationships/hyperlink" Target="https://www.uu.nl/en/education/graduate-school-of-life-sciences/phd-programmes/phd-course-centre" TargetMode="External"/><Relationship Id="rId7" Type="http://schemas.openxmlformats.org/officeDocument/2006/relationships/endnotes" Target="endnotes.xml"/><Relationship Id="rId71" Type="http://schemas.openxmlformats.org/officeDocument/2006/relationships/hyperlink" Target="https://students.uu.nl/sites/default/files/EN%20EER%202022-2023%20GSLS.pdf" TargetMode="External"/><Relationship Id="rId2" Type="http://schemas.openxmlformats.org/officeDocument/2006/relationships/numbering" Target="numbering.xml"/><Relationship Id="rId29" Type="http://schemas.openxmlformats.org/officeDocument/2006/relationships/hyperlink" Target="https://www.knaw.nl/shared/resources/actueel/bestanden/netherlands-code-of-conduct-for-research-integrity-2018-uk" TargetMode="External"/><Relationship Id="rId24" Type="http://schemas.openxmlformats.org/officeDocument/2006/relationships/hyperlink" Target="https://teachersguidegsls.nl/documents/" TargetMode="External"/><Relationship Id="rId40" Type="http://schemas.openxmlformats.org/officeDocument/2006/relationships/hyperlink" Target="https://students.uu.nl/en/gsls/contact/board-of-examiners" TargetMode="External"/><Relationship Id="rId45" Type="http://schemas.openxmlformats.org/officeDocument/2006/relationships/hyperlink" Target="https://osiris.uu.nl/osiris_docent/faces/Start" TargetMode="External"/><Relationship Id="rId66" Type="http://schemas.openxmlformats.org/officeDocument/2006/relationships/hyperlink" Target="mailto:asp@umcutrecht.nl" TargetMode="External"/><Relationship Id="rId61" Type="http://schemas.openxmlformats.org/officeDocument/2006/relationships/hyperlink" Target="https://students.uu.nl/sites/default/files/SEEDToolForm-022023.pdf" TargetMode="External"/><Relationship Id="rId82" Type="http://schemas.openxmlformats.org/officeDocument/2006/relationships/hyperlink" Target="https://students.uu.nl/en/gs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B9F8-CC52-7F49-B52F-FB08D1D2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7350</Words>
  <Characters>40429</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Assignment Guide for Supervisors</dc:title>
  <dc:subject/>
  <dc:creator>Graduate School of Life Sciences</dc:creator>
  <cp:keywords/>
  <dc:description/>
  <cp:lastModifiedBy>Kort-4, M.A.C. de (Marit)</cp:lastModifiedBy>
  <cp:revision>7</cp:revision>
  <cp:lastPrinted>2023-09-22T13:03:00Z</cp:lastPrinted>
  <dcterms:created xsi:type="dcterms:W3CDTF">2024-05-17T15:41:00Z</dcterms:created>
  <dcterms:modified xsi:type="dcterms:W3CDTF">2024-10-30T11:49:00Z</dcterms:modified>
</cp:coreProperties>
</file>